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9C68C1" w14:textId="028F0AF8" w:rsidR="008A7077" w:rsidRDefault="00C24C38" w:rsidP="00C24C38">
      <w:pPr>
        <w:tabs>
          <w:tab w:val="center" w:pos="4819"/>
          <w:tab w:val="left" w:pos="8039"/>
          <w:tab w:val="right" w:pos="9639"/>
        </w:tabs>
        <w:jc w:val="left"/>
        <w:rPr>
          <w:sz w:val="24"/>
          <w:szCs w:val="24"/>
        </w:rPr>
      </w:pPr>
      <w:r>
        <w:rPr>
          <w:sz w:val="24"/>
          <w:szCs w:val="24"/>
        </w:rPr>
        <w:tab/>
      </w:r>
      <w:r>
        <w:rPr>
          <w:noProof/>
          <w:sz w:val="24"/>
          <w:szCs w:val="24"/>
        </w:rPr>
        <mc:AlternateContent>
          <mc:Choice Requires="wps">
            <w:drawing>
              <wp:anchor distT="0" distB="0" distL="114300" distR="114300" simplePos="0" relativeHeight="251659264" behindDoc="0" locked="0" layoutInCell="1" allowOverlap="1" wp14:anchorId="4C357004" wp14:editId="5AB6D5D7">
                <wp:simplePos x="0" y="0"/>
                <wp:positionH relativeFrom="column">
                  <wp:posOffset>-12424</wp:posOffset>
                </wp:positionH>
                <wp:positionV relativeFrom="paragraph">
                  <wp:posOffset>-484671</wp:posOffset>
                </wp:positionV>
                <wp:extent cx="1264257" cy="588397"/>
                <wp:effectExtent l="0" t="0" r="0" b="2540"/>
                <wp:wrapNone/>
                <wp:docPr id="912599342" name="Zone de texte 2"/>
                <wp:cNvGraphicFramePr/>
                <a:graphic xmlns:a="http://schemas.openxmlformats.org/drawingml/2006/main">
                  <a:graphicData uri="http://schemas.microsoft.com/office/word/2010/wordprocessingShape">
                    <wps:wsp>
                      <wps:cNvSpPr txBox="1"/>
                      <wps:spPr>
                        <a:xfrm>
                          <a:off x="0" y="0"/>
                          <a:ext cx="1264257" cy="588397"/>
                        </a:xfrm>
                        <a:prstGeom prst="rect">
                          <a:avLst/>
                        </a:prstGeom>
                        <a:solidFill>
                          <a:schemeClr val="lt1"/>
                        </a:solidFill>
                        <a:ln w="6350">
                          <a:noFill/>
                        </a:ln>
                      </wps:spPr>
                      <wps:txbx>
                        <w:txbxContent>
                          <w:p w14:paraId="79D089B8" w14:textId="7A58A530" w:rsidR="00C24C38" w:rsidRDefault="00C24C38">
                            <w:r w:rsidRPr="00C24C38">
                              <w:rPr>
                                <w:noProof/>
                              </w:rPr>
                              <w:drawing>
                                <wp:inline distT="0" distB="0" distL="0" distR="0" wp14:anchorId="4B8AFB17" wp14:editId="69D3B877">
                                  <wp:extent cx="986155" cy="381635"/>
                                  <wp:effectExtent l="0" t="0" r="4445" b="0"/>
                                  <wp:docPr id="47528642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86155" cy="381635"/>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C357004" id="_x0000_t202" coordsize="21600,21600" o:spt="202" path="m,l,21600r21600,l21600,xe">
                <v:stroke joinstyle="miter"/>
                <v:path gradientshapeok="t" o:connecttype="rect"/>
              </v:shapetype>
              <v:shape id="Zone de texte 2" o:spid="_x0000_s1026" type="#_x0000_t202" style="position:absolute;margin-left:-1pt;margin-top:-38.15pt;width:99.55pt;height:46.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" fillcolor="white [3201]" stroked="f" strokeweight=".5pt">
                <v:textbox>
                  <w:txbxContent>
                    <w:p w14:paraId="79D089B8" w14:textId="7A58A530" w:rsidR="00C24C38" w:rsidRDefault="00C24C38">
                      <w:r w:rsidRPr="00C24C38">
                        <w:drawing>
                          <wp:inline distT="0" distB="0" distL="0" distR="0" wp14:anchorId="4B8AFB17" wp14:editId="69D3B877">
                            <wp:extent cx="986155" cy="381635"/>
                            <wp:effectExtent l="0" t="0" r="4445" b="0"/>
                            <wp:docPr id="47528642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86155" cy="381635"/>
                                    </a:xfrm>
                                    <a:prstGeom prst="rect">
                                      <a:avLst/>
                                    </a:prstGeom>
                                    <a:noFill/>
                                    <a:ln>
                                      <a:noFill/>
                                    </a:ln>
                                  </pic:spPr>
                                </pic:pic>
                              </a:graphicData>
                            </a:graphic>
                          </wp:inline>
                        </w:drawing>
                      </w:r>
                    </w:p>
                  </w:txbxContent>
                </v:textbox>
              </v:shape>
            </w:pict>
          </mc:Fallback>
        </mc:AlternateContent>
      </w:r>
      <w:r>
        <w:rPr>
          <w:sz w:val="24"/>
          <w:szCs w:val="24"/>
        </w:rPr>
        <w:tab/>
      </w:r>
    </w:p>
    <w:p w14:paraId="4596217A" w14:textId="77777777" w:rsidR="008A7077" w:rsidRDefault="008A7077" w:rsidP="008A7077">
      <w:pPr>
        <w:spacing w:before="9" w:line="160" w:lineRule="exact"/>
        <w:rPr>
          <w:sz w:val="16"/>
          <w:szCs w:val="16"/>
        </w:rPr>
      </w:pPr>
    </w:p>
    <w:p w14:paraId="12C42F5B" w14:textId="1DA5EDBA" w:rsidR="009B2853" w:rsidRDefault="00D14DB3" w:rsidP="009B2853">
      <w:pPr>
        <w:jc w:val="center"/>
        <w:rPr>
          <w:b/>
          <w:sz w:val="32"/>
          <w:szCs w:val="32"/>
        </w:rPr>
      </w:pPr>
      <w:r>
        <w:rPr>
          <w:b/>
          <w:sz w:val="32"/>
          <w:szCs w:val="32"/>
        </w:rPr>
        <w:t>Project for the Cooperative Dev</w:t>
      </w:r>
      <w:r w:rsidR="005F5BD5">
        <w:rPr>
          <w:b/>
          <w:sz w:val="32"/>
          <w:szCs w:val="32"/>
        </w:rPr>
        <w:t>elopment of the Aeronautical Meteorolog</w:t>
      </w:r>
      <w:r w:rsidR="00F02E75">
        <w:rPr>
          <w:b/>
          <w:sz w:val="32"/>
          <w:szCs w:val="32"/>
        </w:rPr>
        <w:t>y</w:t>
      </w:r>
      <w:r w:rsidR="005F5BD5">
        <w:rPr>
          <w:b/>
          <w:sz w:val="32"/>
          <w:szCs w:val="32"/>
        </w:rPr>
        <w:t xml:space="preserve"> Services </w:t>
      </w:r>
      <w:r w:rsidR="00214D7D">
        <w:rPr>
          <w:b/>
          <w:sz w:val="32"/>
          <w:szCs w:val="32"/>
        </w:rPr>
        <w:t>in</w:t>
      </w:r>
      <w:r w:rsidR="00135694">
        <w:rPr>
          <w:b/>
          <w:sz w:val="32"/>
          <w:szCs w:val="32"/>
        </w:rPr>
        <w:t xml:space="preserve"> the AFI Region</w:t>
      </w:r>
    </w:p>
    <w:p w14:paraId="3CB0B8C1" w14:textId="77777777" w:rsidR="009B2853" w:rsidRPr="009B2853" w:rsidRDefault="009B2853" w:rsidP="009B2853">
      <w:pPr>
        <w:jc w:val="center"/>
        <w:rPr>
          <w:b/>
          <w:sz w:val="32"/>
          <w:szCs w:val="32"/>
        </w:rPr>
      </w:pPr>
    </w:p>
    <w:p w14:paraId="7ADD9601" w14:textId="6E2C202B" w:rsidR="00C37499" w:rsidRPr="004D21A7" w:rsidRDefault="00C37499" w:rsidP="004D21A7">
      <w:pPr>
        <w:autoSpaceDE w:val="0"/>
        <w:autoSpaceDN w:val="0"/>
        <w:adjustRightInd w:val="0"/>
        <w:spacing w:before="0" w:after="0" w:line="240" w:lineRule="auto"/>
        <w:jc w:val="center"/>
        <w:rPr>
          <w:b/>
          <w:color w:val="0070C0"/>
          <w:sz w:val="32"/>
          <w:szCs w:val="32"/>
        </w:rPr>
      </w:pPr>
      <w:r w:rsidRPr="004D21A7">
        <w:rPr>
          <w:b/>
          <w:color w:val="0070C0"/>
          <w:sz w:val="32"/>
          <w:szCs w:val="32"/>
        </w:rPr>
        <w:t xml:space="preserve">Codevmet </w:t>
      </w:r>
      <w:r>
        <w:rPr>
          <w:b/>
          <w:color w:val="0070C0"/>
          <w:sz w:val="32"/>
          <w:szCs w:val="32"/>
        </w:rPr>
        <w:t>Project Team</w:t>
      </w:r>
      <w:r w:rsidRPr="004D21A7">
        <w:rPr>
          <w:b/>
          <w:color w:val="0070C0"/>
          <w:sz w:val="32"/>
          <w:szCs w:val="32"/>
        </w:rPr>
        <w:t xml:space="preserve"> on the IWXXM (</w:t>
      </w:r>
      <w:r>
        <w:rPr>
          <w:b/>
          <w:color w:val="0070C0"/>
          <w:sz w:val="32"/>
          <w:szCs w:val="32"/>
        </w:rPr>
        <w:t>CPT</w:t>
      </w:r>
      <w:r w:rsidRPr="004D21A7">
        <w:rPr>
          <w:b/>
          <w:color w:val="0070C0"/>
          <w:sz w:val="32"/>
          <w:szCs w:val="32"/>
        </w:rPr>
        <w:t>-IWXXM)</w:t>
      </w:r>
    </w:p>
    <w:p w14:paraId="67E44E25" w14:textId="77777777" w:rsidR="00C37499" w:rsidRDefault="00C37499" w:rsidP="00F375E1">
      <w:pPr>
        <w:autoSpaceDE w:val="0"/>
        <w:autoSpaceDN w:val="0"/>
        <w:adjustRightInd w:val="0"/>
        <w:spacing w:before="0" w:after="0" w:line="240" w:lineRule="auto"/>
        <w:jc w:val="center"/>
        <w:rPr>
          <w:b/>
          <w:sz w:val="32"/>
          <w:szCs w:val="32"/>
        </w:rPr>
      </w:pPr>
    </w:p>
    <w:p w14:paraId="585C786F" w14:textId="2DDAFB92" w:rsidR="00F375E1" w:rsidRDefault="00F375E1" w:rsidP="00F375E1">
      <w:pPr>
        <w:autoSpaceDE w:val="0"/>
        <w:autoSpaceDN w:val="0"/>
        <w:adjustRightInd w:val="0"/>
        <w:spacing w:before="0" w:after="0" w:line="240" w:lineRule="auto"/>
        <w:jc w:val="center"/>
        <w:rPr>
          <w:b/>
          <w:sz w:val="32"/>
          <w:szCs w:val="32"/>
        </w:rPr>
      </w:pPr>
      <w:r w:rsidRPr="00EA3626">
        <w:rPr>
          <w:b/>
          <w:sz w:val="32"/>
          <w:szCs w:val="32"/>
        </w:rPr>
        <w:t>Terms of Reference</w:t>
      </w:r>
      <w:r w:rsidR="00F339DC">
        <w:rPr>
          <w:b/>
          <w:sz w:val="32"/>
          <w:szCs w:val="32"/>
        </w:rPr>
        <w:t xml:space="preserve"> </w:t>
      </w:r>
    </w:p>
    <w:p w14:paraId="32F2BBBB" w14:textId="77777777" w:rsidR="00FB1E34" w:rsidRDefault="00FB1E34" w:rsidP="00FB1E34">
      <w:pPr>
        <w:autoSpaceDE w:val="0"/>
        <w:autoSpaceDN w:val="0"/>
        <w:adjustRightInd w:val="0"/>
        <w:spacing w:before="0" w:after="0" w:line="240" w:lineRule="auto"/>
        <w:jc w:val="left"/>
        <w:rPr>
          <w:b/>
          <w:sz w:val="32"/>
          <w:szCs w:val="32"/>
        </w:rPr>
      </w:pPr>
    </w:p>
    <w:p w14:paraId="2267A782" w14:textId="77777777" w:rsidR="00EA3626" w:rsidRPr="00EA3626" w:rsidRDefault="00EA3626" w:rsidP="00F375E1">
      <w:pPr>
        <w:autoSpaceDE w:val="0"/>
        <w:autoSpaceDN w:val="0"/>
        <w:adjustRightInd w:val="0"/>
        <w:spacing w:before="0" w:after="0" w:line="240" w:lineRule="auto"/>
        <w:jc w:val="center"/>
        <w:rPr>
          <w:b/>
          <w:sz w:val="32"/>
          <w:szCs w:val="32"/>
        </w:rPr>
      </w:pPr>
    </w:p>
    <w:p w14:paraId="6E8523BF" w14:textId="77777777" w:rsidR="00F375E1" w:rsidRPr="00641BE3" w:rsidRDefault="00F375E1" w:rsidP="00641BE3">
      <w:pPr>
        <w:pStyle w:val="Paragraphedeliste"/>
        <w:numPr>
          <w:ilvl w:val="0"/>
          <w:numId w:val="27"/>
        </w:numPr>
        <w:autoSpaceDE w:val="0"/>
        <w:autoSpaceDN w:val="0"/>
        <w:adjustRightInd w:val="0"/>
        <w:spacing w:after="240" w:line="276" w:lineRule="auto"/>
        <w:ind w:left="357" w:hanging="357"/>
        <w:contextualSpacing w:val="0"/>
        <w:rPr>
          <w:b/>
          <w:bCs/>
          <w:color w:val="000000"/>
          <w:szCs w:val="22"/>
          <w:lang w:val="en-US"/>
        </w:rPr>
      </w:pPr>
      <w:r w:rsidRPr="00641BE3">
        <w:rPr>
          <w:b/>
          <w:bCs/>
          <w:color w:val="000000"/>
          <w:szCs w:val="22"/>
          <w:lang w:val="en-US"/>
        </w:rPr>
        <w:t xml:space="preserve">Mandate </w:t>
      </w:r>
    </w:p>
    <w:p w14:paraId="700CF5A0" w14:textId="35B095D2" w:rsidR="003703A4" w:rsidRDefault="006C550A" w:rsidP="00C86078">
      <w:pPr>
        <w:pStyle w:val="Paragraphedeliste"/>
        <w:numPr>
          <w:ilvl w:val="1"/>
          <w:numId w:val="28"/>
        </w:numPr>
        <w:autoSpaceDE w:val="0"/>
        <w:autoSpaceDN w:val="0"/>
        <w:adjustRightInd w:val="0"/>
        <w:spacing w:line="276" w:lineRule="auto"/>
        <w:ind w:left="788" w:hanging="431"/>
        <w:contextualSpacing w:val="0"/>
        <w:rPr>
          <w:color w:val="000000"/>
          <w:szCs w:val="22"/>
          <w:lang w:val="en-US"/>
        </w:rPr>
      </w:pPr>
      <w:r w:rsidRPr="006C550A">
        <w:rPr>
          <w:color w:val="000000"/>
          <w:szCs w:val="22"/>
          <w:lang w:val="en-US"/>
        </w:rPr>
        <w:t xml:space="preserve">The Codevmet </w:t>
      </w:r>
      <w:r w:rsidR="00B85BB5">
        <w:rPr>
          <w:color w:val="000000"/>
          <w:szCs w:val="22"/>
          <w:lang w:val="en-US"/>
        </w:rPr>
        <w:t xml:space="preserve">Project </w:t>
      </w:r>
      <w:r w:rsidR="004F0F17">
        <w:rPr>
          <w:color w:val="000000"/>
          <w:szCs w:val="22"/>
          <w:lang w:val="en-US"/>
        </w:rPr>
        <w:t>IWXXM</w:t>
      </w:r>
      <w:r w:rsidR="004F0F17" w:rsidRPr="006C550A">
        <w:rPr>
          <w:color w:val="000000"/>
          <w:szCs w:val="22"/>
          <w:lang w:val="en-US"/>
        </w:rPr>
        <w:t xml:space="preserve"> </w:t>
      </w:r>
      <w:r w:rsidR="008C5AB2">
        <w:rPr>
          <w:color w:val="000000"/>
          <w:szCs w:val="22"/>
          <w:lang w:val="en-US"/>
        </w:rPr>
        <w:t>Team</w:t>
      </w:r>
      <w:r w:rsidRPr="006C550A">
        <w:rPr>
          <w:color w:val="000000"/>
          <w:szCs w:val="22"/>
          <w:lang w:val="en-US"/>
        </w:rPr>
        <w:t xml:space="preserve"> (</w:t>
      </w:r>
      <w:r w:rsidR="008C5AB2">
        <w:rPr>
          <w:color w:val="000000"/>
          <w:szCs w:val="22"/>
          <w:lang w:val="en-US"/>
        </w:rPr>
        <w:t>CPT-IWXXM</w:t>
      </w:r>
      <w:r w:rsidRPr="006C550A">
        <w:rPr>
          <w:color w:val="000000"/>
          <w:szCs w:val="22"/>
          <w:lang w:val="en-US"/>
        </w:rPr>
        <w:t xml:space="preserve">) </w:t>
      </w:r>
      <w:r w:rsidR="00F375E1" w:rsidRPr="00641BE3">
        <w:rPr>
          <w:color w:val="000000"/>
          <w:szCs w:val="22"/>
          <w:lang w:val="en-US"/>
        </w:rPr>
        <w:t xml:space="preserve">is established and mandated by </w:t>
      </w:r>
      <w:r w:rsidR="00916BF7">
        <w:rPr>
          <w:color w:val="000000"/>
          <w:szCs w:val="22"/>
          <w:lang w:val="en-US"/>
        </w:rPr>
        <w:t xml:space="preserve">the Project Steering Committee </w:t>
      </w:r>
      <w:r w:rsidR="00B17D4C">
        <w:rPr>
          <w:color w:val="000000"/>
          <w:szCs w:val="22"/>
          <w:lang w:val="en-US"/>
        </w:rPr>
        <w:t xml:space="preserve">(SC) </w:t>
      </w:r>
      <w:r w:rsidR="00C86078" w:rsidRPr="00641BE3">
        <w:rPr>
          <w:color w:val="000000"/>
          <w:szCs w:val="22"/>
          <w:lang w:val="en-US"/>
        </w:rPr>
        <w:t>to:</w:t>
      </w:r>
    </w:p>
    <w:p w14:paraId="62D79988" w14:textId="25BA6F16" w:rsidR="006572CC" w:rsidRPr="00C86078" w:rsidRDefault="00C86078" w:rsidP="00C86078">
      <w:pPr>
        <w:pStyle w:val="Paragraphedeliste"/>
        <w:numPr>
          <w:ilvl w:val="0"/>
          <w:numId w:val="60"/>
        </w:numPr>
        <w:autoSpaceDE w:val="0"/>
        <w:autoSpaceDN w:val="0"/>
        <w:adjustRightInd w:val="0"/>
        <w:spacing w:line="276" w:lineRule="auto"/>
        <w:contextualSpacing w:val="0"/>
        <w:rPr>
          <w:color w:val="000000"/>
          <w:szCs w:val="22"/>
          <w:lang w:val="en-US"/>
        </w:rPr>
      </w:pPr>
      <w:r>
        <w:rPr>
          <w:color w:val="000000"/>
          <w:szCs w:val="22"/>
          <w:lang w:val="en-US"/>
        </w:rPr>
        <w:t>S</w:t>
      </w:r>
      <w:r w:rsidR="00F375E1" w:rsidRPr="00C86078">
        <w:rPr>
          <w:color w:val="000000"/>
          <w:szCs w:val="22"/>
          <w:lang w:val="en-US"/>
        </w:rPr>
        <w:t xml:space="preserve">upport </w:t>
      </w:r>
      <w:r w:rsidR="00393B7B" w:rsidRPr="00C86078">
        <w:rPr>
          <w:color w:val="000000"/>
          <w:szCs w:val="22"/>
          <w:lang w:val="en-US"/>
        </w:rPr>
        <w:t>States and Org</w:t>
      </w:r>
      <w:r w:rsidR="009B2F48" w:rsidRPr="00C86078">
        <w:rPr>
          <w:color w:val="000000"/>
          <w:szCs w:val="22"/>
          <w:lang w:val="en-US"/>
        </w:rPr>
        <w:t xml:space="preserve">anizations in </w:t>
      </w:r>
      <w:r w:rsidR="00F375E1" w:rsidRPr="00C86078">
        <w:rPr>
          <w:color w:val="000000"/>
          <w:szCs w:val="22"/>
          <w:lang w:val="en-US"/>
        </w:rPr>
        <w:t xml:space="preserve">the implementation of </w:t>
      </w:r>
      <w:r w:rsidR="009B2F48" w:rsidRPr="00C86078">
        <w:rPr>
          <w:color w:val="000000"/>
          <w:szCs w:val="22"/>
          <w:lang w:val="en-US"/>
        </w:rPr>
        <w:t>ASBU AMET-B1/1, AMET-B1/2 and AMET-B1/4</w:t>
      </w:r>
      <w:r w:rsidR="00E9037A" w:rsidRPr="00C86078">
        <w:rPr>
          <w:color w:val="000000"/>
          <w:szCs w:val="22"/>
          <w:lang w:val="en-US"/>
        </w:rPr>
        <w:t xml:space="preserve"> through</w:t>
      </w:r>
      <w:r w:rsidR="00FF61CC" w:rsidRPr="00C86078">
        <w:rPr>
          <w:color w:val="000000"/>
          <w:szCs w:val="22"/>
          <w:lang w:val="en-US"/>
        </w:rPr>
        <w:t xml:space="preserve"> development of guidance</w:t>
      </w:r>
      <w:r w:rsidR="00163974">
        <w:rPr>
          <w:color w:val="000000"/>
          <w:szCs w:val="22"/>
          <w:lang w:val="en-US"/>
        </w:rPr>
        <w:t xml:space="preserve"> material</w:t>
      </w:r>
      <w:r w:rsidR="00FF61CC" w:rsidRPr="00C86078">
        <w:rPr>
          <w:color w:val="000000"/>
          <w:szCs w:val="22"/>
          <w:lang w:val="en-US"/>
        </w:rPr>
        <w:t xml:space="preserve">, procedures, generic regulations, </w:t>
      </w:r>
      <w:r w:rsidR="006572CC" w:rsidRPr="00C86078">
        <w:rPr>
          <w:color w:val="000000"/>
          <w:szCs w:val="22"/>
          <w:lang w:val="en-US"/>
        </w:rPr>
        <w:t>tools as well as workshops</w:t>
      </w:r>
      <w:r w:rsidR="00B556F3" w:rsidRPr="00C86078">
        <w:rPr>
          <w:color w:val="000000"/>
          <w:szCs w:val="22"/>
          <w:lang w:val="en-US"/>
        </w:rPr>
        <w:t>,</w:t>
      </w:r>
      <w:r w:rsidR="006572CC" w:rsidRPr="00C86078">
        <w:rPr>
          <w:color w:val="000000"/>
          <w:szCs w:val="22"/>
          <w:lang w:val="en-US"/>
        </w:rPr>
        <w:t xml:space="preserve"> trainings</w:t>
      </w:r>
      <w:r w:rsidR="00B556F3" w:rsidRPr="00C86078">
        <w:rPr>
          <w:color w:val="000000"/>
          <w:szCs w:val="22"/>
          <w:lang w:val="en-US"/>
        </w:rPr>
        <w:t xml:space="preserve"> and </w:t>
      </w:r>
      <w:r w:rsidR="00520422" w:rsidRPr="00C86078">
        <w:rPr>
          <w:color w:val="000000"/>
          <w:szCs w:val="22"/>
          <w:lang w:val="en-US"/>
        </w:rPr>
        <w:t>assistance to participating States</w:t>
      </w:r>
      <w:r w:rsidR="00BA5CE4">
        <w:rPr>
          <w:color w:val="000000"/>
          <w:szCs w:val="22"/>
          <w:lang w:val="en-US"/>
        </w:rPr>
        <w:t>/Organizations</w:t>
      </w:r>
      <w:r w:rsidR="006572CC" w:rsidRPr="00C86078">
        <w:rPr>
          <w:color w:val="000000"/>
          <w:szCs w:val="22"/>
          <w:lang w:val="en-US"/>
        </w:rPr>
        <w:t>.</w:t>
      </w:r>
    </w:p>
    <w:p w14:paraId="47C62FF9" w14:textId="3226CD17" w:rsidR="00A37B83" w:rsidRPr="00C86078" w:rsidRDefault="00A37B83" w:rsidP="00C86078">
      <w:pPr>
        <w:pStyle w:val="Paragraphedeliste"/>
        <w:numPr>
          <w:ilvl w:val="0"/>
          <w:numId w:val="60"/>
        </w:numPr>
        <w:autoSpaceDE w:val="0"/>
        <w:autoSpaceDN w:val="0"/>
        <w:adjustRightInd w:val="0"/>
        <w:spacing w:line="276" w:lineRule="auto"/>
        <w:contextualSpacing w:val="0"/>
        <w:rPr>
          <w:color w:val="000000"/>
          <w:szCs w:val="22"/>
          <w:lang w:val="en-US"/>
        </w:rPr>
      </w:pPr>
      <w:r w:rsidRPr="00C86078">
        <w:rPr>
          <w:color w:val="000000"/>
          <w:szCs w:val="22"/>
          <w:lang w:val="en-US"/>
        </w:rPr>
        <w:t>Update the AFI Meteorological Bulletins Exchange (AMBEX) Handbook and the Interface Control Document (ICD) for AFI Region OPMET Database Access Procedures</w:t>
      </w:r>
    </w:p>
    <w:p w14:paraId="52C06D42" w14:textId="77777777" w:rsidR="00F375E1" w:rsidRPr="00641BE3" w:rsidRDefault="00F375E1" w:rsidP="00641BE3">
      <w:pPr>
        <w:pStyle w:val="Paragraphedeliste"/>
        <w:numPr>
          <w:ilvl w:val="0"/>
          <w:numId w:val="27"/>
        </w:numPr>
        <w:autoSpaceDE w:val="0"/>
        <w:autoSpaceDN w:val="0"/>
        <w:adjustRightInd w:val="0"/>
        <w:spacing w:before="240" w:after="240" w:line="276" w:lineRule="auto"/>
        <w:ind w:left="357" w:hanging="357"/>
        <w:contextualSpacing w:val="0"/>
        <w:rPr>
          <w:b/>
          <w:bCs/>
          <w:color w:val="000000"/>
          <w:szCs w:val="22"/>
          <w:lang w:val="en-US"/>
        </w:rPr>
      </w:pPr>
      <w:r w:rsidRPr="00F375E1">
        <w:rPr>
          <w:b/>
          <w:bCs/>
          <w:color w:val="000000"/>
          <w:szCs w:val="22"/>
          <w:lang w:val="en-US"/>
        </w:rPr>
        <w:t xml:space="preserve">Key Functions </w:t>
      </w:r>
    </w:p>
    <w:p w14:paraId="3B2C5A56" w14:textId="087014E9" w:rsidR="00F375E1" w:rsidRPr="00641BE3" w:rsidRDefault="00F375E1" w:rsidP="00641BE3">
      <w:pPr>
        <w:pStyle w:val="Paragraphedeliste"/>
        <w:numPr>
          <w:ilvl w:val="1"/>
          <w:numId w:val="31"/>
        </w:numPr>
        <w:autoSpaceDE w:val="0"/>
        <w:autoSpaceDN w:val="0"/>
        <w:adjustRightInd w:val="0"/>
        <w:spacing w:line="276" w:lineRule="auto"/>
        <w:contextualSpacing w:val="0"/>
        <w:rPr>
          <w:color w:val="000000"/>
          <w:szCs w:val="22"/>
          <w:lang w:val="en-US"/>
        </w:rPr>
      </w:pPr>
      <w:r w:rsidRPr="00641BE3">
        <w:rPr>
          <w:color w:val="000000"/>
          <w:szCs w:val="22"/>
          <w:lang w:val="en-US"/>
        </w:rPr>
        <w:t xml:space="preserve">To carry out </w:t>
      </w:r>
      <w:r w:rsidR="00520422">
        <w:rPr>
          <w:color w:val="000000"/>
          <w:szCs w:val="22"/>
          <w:lang w:val="en-US"/>
        </w:rPr>
        <w:t>its</w:t>
      </w:r>
      <w:r w:rsidR="00520422" w:rsidRPr="00641BE3">
        <w:rPr>
          <w:color w:val="000000"/>
          <w:szCs w:val="22"/>
          <w:lang w:val="en-US"/>
        </w:rPr>
        <w:t xml:space="preserve"> </w:t>
      </w:r>
      <w:r w:rsidRPr="00641BE3">
        <w:rPr>
          <w:color w:val="000000"/>
          <w:szCs w:val="22"/>
          <w:lang w:val="en-US"/>
        </w:rPr>
        <w:t xml:space="preserve">functions, the </w:t>
      </w:r>
      <w:r w:rsidR="00A1307E">
        <w:rPr>
          <w:color w:val="000000"/>
          <w:szCs w:val="22"/>
          <w:lang w:val="en-US"/>
        </w:rPr>
        <w:t>CPT-IWXXM</w:t>
      </w:r>
      <w:r w:rsidR="00A1307E" w:rsidRPr="00641BE3">
        <w:rPr>
          <w:color w:val="000000"/>
          <w:szCs w:val="22"/>
          <w:lang w:val="en-US"/>
        </w:rPr>
        <w:t xml:space="preserve"> </w:t>
      </w:r>
      <w:r w:rsidRPr="00641BE3">
        <w:rPr>
          <w:color w:val="000000"/>
          <w:szCs w:val="22"/>
          <w:lang w:val="en-US"/>
        </w:rPr>
        <w:t xml:space="preserve">shall, as guided by </w:t>
      </w:r>
      <w:r w:rsidR="00B17D4C" w:rsidRPr="00641BE3">
        <w:rPr>
          <w:color w:val="000000"/>
          <w:szCs w:val="22"/>
          <w:lang w:val="en-US"/>
        </w:rPr>
        <w:t>the SC</w:t>
      </w:r>
      <w:r w:rsidRPr="00641BE3">
        <w:rPr>
          <w:color w:val="000000"/>
          <w:szCs w:val="22"/>
          <w:lang w:val="en-US"/>
        </w:rPr>
        <w:t xml:space="preserve">: </w:t>
      </w:r>
    </w:p>
    <w:p w14:paraId="014F1A12" w14:textId="0ADBB414" w:rsidR="00CF21F2" w:rsidRDefault="00D07C63" w:rsidP="004D21A7">
      <w:pPr>
        <w:pStyle w:val="Paragraphedeliste"/>
        <w:numPr>
          <w:ilvl w:val="0"/>
          <w:numId w:val="20"/>
        </w:numPr>
        <w:autoSpaceDE w:val="0"/>
        <w:autoSpaceDN w:val="0"/>
        <w:adjustRightInd w:val="0"/>
        <w:spacing w:line="276" w:lineRule="auto"/>
        <w:ind w:left="1151" w:hanging="357"/>
        <w:contextualSpacing w:val="0"/>
        <w:rPr>
          <w:color w:val="000000"/>
          <w:szCs w:val="22"/>
          <w:lang w:val="en-US"/>
        </w:rPr>
      </w:pPr>
      <w:r w:rsidRPr="00D07C63">
        <w:rPr>
          <w:color w:val="000000"/>
          <w:szCs w:val="22"/>
          <w:lang w:val="en-US"/>
        </w:rPr>
        <w:t>Promote the implementation of ASBU AMET-B1/1, AMET-B1/2, and AMET-B1/4 elements at international aerodromes in the participating States of the AFI Region.</w:t>
      </w:r>
    </w:p>
    <w:p w14:paraId="22C845C3" w14:textId="6FAA833A" w:rsidR="007068BA" w:rsidRDefault="00856AB6" w:rsidP="00FB4034">
      <w:pPr>
        <w:pStyle w:val="Paragraphedeliste"/>
        <w:numPr>
          <w:ilvl w:val="0"/>
          <w:numId w:val="20"/>
        </w:numPr>
        <w:autoSpaceDE w:val="0"/>
        <w:autoSpaceDN w:val="0"/>
        <w:adjustRightInd w:val="0"/>
        <w:spacing w:line="276" w:lineRule="auto"/>
        <w:ind w:left="1151" w:hanging="357"/>
        <w:contextualSpacing w:val="0"/>
        <w:rPr>
          <w:color w:val="000000"/>
          <w:szCs w:val="22"/>
          <w:lang w:val="en-US"/>
        </w:rPr>
      </w:pPr>
      <w:r w:rsidRPr="00F375E1">
        <w:rPr>
          <w:color w:val="000000"/>
          <w:szCs w:val="22"/>
          <w:lang w:val="en-US"/>
        </w:rPr>
        <w:t xml:space="preserve">Carry out implementation </w:t>
      </w:r>
      <w:r w:rsidR="00C60E68">
        <w:rPr>
          <w:color w:val="000000"/>
          <w:szCs w:val="22"/>
          <w:lang w:val="en-US"/>
        </w:rPr>
        <w:t>of the</w:t>
      </w:r>
      <w:r w:rsidR="007068BA" w:rsidRPr="007068BA">
        <w:rPr>
          <w:color w:val="000000"/>
          <w:szCs w:val="22"/>
          <w:lang w:val="en-US"/>
        </w:rPr>
        <w:t xml:space="preserve"> Codevmet project activities to support participating States in the implementation of ASBU MET elements in accordance with </w:t>
      </w:r>
      <w:r w:rsidR="000C4E69">
        <w:rPr>
          <w:color w:val="000000"/>
          <w:szCs w:val="22"/>
          <w:lang w:val="en-US"/>
        </w:rPr>
        <w:t xml:space="preserve">the </w:t>
      </w:r>
      <w:r w:rsidR="007068BA" w:rsidRPr="007068BA">
        <w:rPr>
          <w:color w:val="000000"/>
          <w:szCs w:val="22"/>
          <w:lang w:val="en-US"/>
        </w:rPr>
        <w:t xml:space="preserve">regional performance objectives, SARPs and regional </w:t>
      </w:r>
      <w:r w:rsidR="007068BA" w:rsidRPr="00641BE3">
        <w:rPr>
          <w:color w:val="000000"/>
          <w:szCs w:val="22"/>
        </w:rPr>
        <w:t>requirements</w:t>
      </w:r>
      <w:r w:rsidR="00A10C34">
        <w:rPr>
          <w:color w:val="000000"/>
          <w:szCs w:val="22"/>
          <w:lang w:val="en-US"/>
        </w:rPr>
        <w:t>.</w:t>
      </w:r>
    </w:p>
    <w:p w14:paraId="30C7CCB7" w14:textId="2BFDB110" w:rsidR="00856AB6" w:rsidRDefault="006A3350" w:rsidP="00FB4034">
      <w:pPr>
        <w:pStyle w:val="Paragraphedeliste"/>
        <w:numPr>
          <w:ilvl w:val="0"/>
          <w:numId w:val="20"/>
        </w:numPr>
        <w:autoSpaceDE w:val="0"/>
        <w:autoSpaceDN w:val="0"/>
        <w:adjustRightInd w:val="0"/>
        <w:spacing w:line="276" w:lineRule="auto"/>
        <w:ind w:left="1151" w:hanging="357"/>
        <w:contextualSpacing w:val="0"/>
        <w:rPr>
          <w:color w:val="000000"/>
          <w:szCs w:val="22"/>
          <w:lang w:val="en-US"/>
        </w:rPr>
      </w:pPr>
      <w:r w:rsidRPr="006A3350">
        <w:rPr>
          <w:color w:val="000000"/>
          <w:szCs w:val="22"/>
          <w:lang w:val="en-US"/>
        </w:rPr>
        <w:t>Identify and collect, State by State, information on MET deficiencies in the implementation of AMET-B1 elements applicable in the AFI region, analyze and propose solutions, report progress and obstacles beyond the capabilities of the Working Group.</w:t>
      </w:r>
    </w:p>
    <w:p w14:paraId="62083F02" w14:textId="77777777" w:rsidR="00A37B83" w:rsidRDefault="00A37B83" w:rsidP="00FB4034">
      <w:pPr>
        <w:pStyle w:val="Paragraphedeliste"/>
        <w:numPr>
          <w:ilvl w:val="0"/>
          <w:numId w:val="20"/>
        </w:numPr>
        <w:spacing w:line="276" w:lineRule="auto"/>
        <w:ind w:left="1151" w:hanging="357"/>
        <w:contextualSpacing w:val="0"/>
        <w:rPr>
          <w:color w:val="000000"/>
          <w:szCs w:val="22"/>
          <w:lang w:val="en-US"/>
        </w:rPr>
      </w:pPr>
      <w:r>
        <w:rPr>
          <w:color w:val="000000"/>
          <w:szCs w:val="22"/>
          <w:lang w:val="en-US"/>
        </w:rPr>
        <w:t>Review and u</w:t>
      </w:r>
      <w:r w:rsidRPr="00A37B83">
        <w:rPr>
          <w:color w:val="000000"/>
          <w:szCs w:val="22"/>
          <w:lang w:val="en-US"/>
        </w:rPr>
        <w:t>pdate the AFI Meteorological Bulletins Exchange (AMBEX) Handbook</w:t>
      </w:r>
      <w:r>
        <w:rPr>
          <w:color w:val="000000"/>
          <w:szCs w:val="22"/>
          <w:lang w:val="en-US"/>
        </w:rPr>
        <w:t>.</w:t>
      </w:r>
    </w:p>
    <w:p w14:paraId="568AE945" w14:textId="76BD7D92" w:rsidR="00A37B83" w:rsidRPr="00A37B83" w:rsidRDefault="00A37B83" w:rsidP="00FB4034">
      <w:pPr>
        <w:pStyle w:val="Paragraphedeliste"/>
        <w:numPr>
          <w:ilvl w:val="0"/>
          <w:numId w:val="20"/>
        </w:numPr>
        <w:spacing w:line="276" w:lineRule="auto"/>
        <w:ind w:left="1151" w:hanging="357"/>
        <w:contextualSpacing w:val="0"/>
        <w:rPr>
          <w:color w:val="000000"/>
          <w:szCs w:val="22"/>
          <w:lang w:val="en-US"/>
        </w:rPr>
      </w:pPr>
      <w:r>
        <w:rPr>
          <w:color w:val="000000"/>
          <w:szCs w:val="22"/>
          <w:lang w:val="en-US"/>
        </w:rPr>
        <w:t xml:space="preserve">Review and update </w:t>
      </w:r>
      <w:r w:rsidRPr="00A37B83">
        <w:rPr>
          <w:color w:val="000000"/>
          <w:szCs w:val="22"/>
          <w:lang w:val="en-US"/>
        </w:rPr>
        <w:t>the Interface Control Document (ICD) for AFI Region OPMET Database Access Procedures</w:t>
      </w:r>
    </w:p>
    <w:p w14:paraId="062850A1" w14:textId="2FC95CA6" w:rsidR="006A3350" w:rsidRPr="00641BE3" w:rsidRDefault="006A3350" w:rsidP="00641BE3">
      <w:pPr>
        <w:pStyle w:val="Paragraphedeliste"/>
        <w:numPr>
          <w:ilvl w:val="0"/>
          <w:numId w:val="27"/>
        </w:numPr>
        <w:autoSpaceDE w:val="0"/>
        <w:autoSpaceDN w:val="0"/>
        <w:adjustRightInd w:val="0"/>
        <w:spacing w:before="240" w:after="240" w:line="276" w:lineRule="auto"/>
        <w:ind w:left="357" w:hanging="357"/>
        <w:contextualSpacing w:val="0"/>
        <w:rPr>
          <w:b/>
          <w:bCs/>
          <w:color w:val="000000"/>
          <w:szCs w:val="22"/>
          <w:lang w:val="en-US"/>
        </w:rPr>
      </w:pPr>
      <w:r>
        <w:rPr>
          <w:b/>
          <w:bCs/>
          <w:color w:val="000000"/>
          <w:szCs w:val="22"/>
          <w:lang w:val="en-US"/>
        </w:rPr>
        <w:t xml:space="preserve">Key </w:t>
      </w:r>
      <w:r w:rsidRPr="006A3350">
        <w:rPr>
          <w:b/>
          <w:bCs/>
          <w:color w:val="000000"/>
          <w:szCs w:val="22"/>
          <w:lang w:val="en-US"/>
        </w:rPr>
        <w:t xml:space="preserve">Tasks </w:t>
      </w:r>
    </w:p>
    <w:p w14:paraId="2D35940D" w14:textId="11D5C2EA" w:rsidR="00647C54" w:rsidRPr="00647C54" w:rsidRDefault="00647C54" w:rsidP="00641BE3">
      <w:pPr>
        <w:pStyle w:val="Paragraphedeliste"/>
        <w:numPr>
          <w:ilvl w:val="1"/>
          <w:numId w:val="36"/>
        </w:numPr>
        <w:autoSpaceDE w:val="0"/>
        <w:autoSpaceDN w:val="0"/>
        <w:adjustRightInd w:val="0"/>
        <w:spacing w:before="240" w:after="240" w:line="240" w:lineRule="auto"/>
        <w:contextualSpacing w:val="0"/>
        <w:rPr>
          <w:color w:val="000000"/>
          <w:szCs w:val="22"/>
          <w:lang w:val="en-US"/>
        </w:rPr>
      </w:pPr>
      <w:r w:rsidRPr="00647C54">
        <w:rPr>
          <w:color w:val="000000"/>
          <w:szCs w:val="22"/>
          <w:lang w:val="en-US"/>
        </w:rPr>
        <w:t xml:space="preserve">Collect data on the </w:t>
      </w:r>
      <w:r w:rsidR="00937A9B" w:rsidRPr="00647C54">
        <w:rPr>
          <w:color w:val="000000"/>
          <w:szCs w:val="22"/>
          <w:lang w:val="en-US"/>
        </w:rPr>
        <w:t>status</w:t>
      </w:r>
      <w:r w:rsidRPr="00647C54">
        <w:rPr>
          <w:color w:val="000000"/>
          <w:szCs w:val="22"/>
          <w:lang w:val="en-US"/>
        </w:rPr>
        <w:t xml:space="preserve"> of the </w:t>
      </w:r>
      <w:r w:rsidR="00CA6247" w:rsidRPr="00CA6247">
        <w:rPr>
          <w:color w:val="000000"/>
          <w:szCs w:val="22"/>
          <w:lang w:val="en-US"/>
        </w:rPr>
        <w:t>AMET-B1/1, AMET-B1/2 and AMET-B1/4</w:t>
      </w:r>
      <w:r w:rsidR="00CA6247">
        <w:rPr>
          <w:color w:val="000000"/>
          <w:szCs w:val="22"/>
          <w:lang w:val="en-US"/>
        </w:rPr>
        <w:t xml:space="preserve"> elements </w:t>
      </w:r>
      <w:r w:rsidRPr="00647C54">
        <w:rPr>
          <w:color w:val="000000"/>
          <w:szCs w:val="22"/>
          <w:lang w:val="en-US"/>
        </w:rPr>
        <w:t xml:space="preserve">at the MET service provider using appropriate </w:t>
      </w:r>
      <w:r w:rsidR="00937A9B" w:rsidRPr="00647C54">
        <w:rPr>
          <w:color w:val="000000"/>
          <w:szCs w:val="22"/>
          <w:lang w:val="en-US"/>
        </w:rPr>
        <w:t>tool.</w:t>
      </w:r>
    </w:p>
    <w:p w14:paraId="32CAF39D" w14:textId="77777777" w:rsidR="004915F5" w:rsidRDefault="00C60E13" w:rsidP="00932535">
      <w:pPr>
        <w:pStyle w:val="Paragraphedeliste"/>
        <w:numPr>
          <w:ilvl w:val="1"/>
          <w:numId w:val="36"/>
        </w:numPr>
        <w:autoSpaceDE w:val="0"/>
        <w:autoSpaceDN w:val="0"/>
        <w:adjustRightInd w:val="0"/>
        <w:spacing w:before="240" w:after="240" w:line="240" w:lineRule="auto"/>
        <w:contextualSpacing w:val="0"/>
        <w:rPr>
          <w:color w:val="000000"/>
          <w:szCs w:val="22"/>
          <w:lang w:val="en-US"/>
        </w:rPr>
      </w:pPr>
      <w:r>
        <w:rPr>
          <w:color w:val="000000"/>
          <w:szCs w:val="22"/>
          <w:lang w:val="en-US"/>
        </w:rPr>
        <w:t xml:space="preserve">Review the </w:t>
      </w:r>
      <w:r w:rsidR="00AC6736">
        <w:rPr>
          <w:color w:val="000000"/>
          <w:szCs w:val="22"/>
          <w:lang w:val="en-US"/>
        </w:rPr>
        <w:t xml:space="preserve">data collected on the </w:t>
      </w:r>
      <w:r w:rsidRPr="00C60E13">
        <w:rPr>
          <w:color w:val="000000"/>
          <w:szCs w:val="22"/>
          <w:lang w:val="en-US"/>
        </w:rPr>
        <w:t>AMET-B1/1, AMET-B1/2 and AMET-B1/4 elements</w:t>
      </w:r>
      <w:r w:rsidR="000E5D30">
        <w:rPr>
          <w:color w:val="000000"/>
          <w:szCs w:val="22"/>
          <w:lang w:val="en-US"/>
        </w:rPr>
        <w:t xml:space="preserve">, </w:t>
      </w:r>
      <w:r w:rsidR="00E8591A">
        <w:rPr>
          <w:color w:val="000000"/>
          <w:szCs w:val="22"/>
          <w:lang w:val="en-US"/>
        </w:rPr>
        <w:t>determine for each element, the enablers to be implemented</w:t>
      </w:r>
      <w:r w:rsidR="007932D8">
        <w:rPr>
          <w:color w:val="000000"/>
          <w:szCs w:val="22"/>
          <w:lang w:val="en-US"/>
        </w:rPr>
        <w:t xml:space="preserve"> as well as </w:t>
      </w:r>
      <w:r w:rsidR="00E8591A">
        <w:rPr>
          <w:color w:val="000000"/>
          <w:szCs w:val="22"/>
          <w:lang w:val="en-US"/>
        </w:rPr>
        <w:t>the key stakeholders</w:t>
      </w:r>
      <w:r w:rsidR="00932535">
        <w:rPr>
          <w:color w:val="000000"/>
          <w:szCs w:val="22"/>
          <w:lang w:val="en-US"/>
        </w:rPr>
        <w:t xml:space="preserve">, and </w:t>
      </w:r>
      <w:r w:rsidR="000E5D30" w:rsidRPr="00CF4D47">
        <w:rPr>
          <w:color w:val="000000"/>
          <w:szCs w:val="22"/>
          <w:lang w:val="en-US"/>
        </w:rPr>
        <w:t>develop comprehensive reports describing current situations, deficiencies, and remedial actions</w:t>
      </w:r>
      <w:r w:rsidR="000E5D30">
        <w:rPr>
          <w:color w:val="000000"/>
          <w:szCs w:val="22"/>
          <w:lang w:val="en-US"/>
        </w:rPr>
        <w:t>.</w:t>
      </w:r>
    </w:p>
    <w:p w14:paraId="51AF9ED9" w14:textId="15A4ACBB" w:rsidR="005E4F98" w:rsidRPr="00525F05" w:rsidRDefault="00151B2B" w:rsidP="00641BE3">
      <w:pPr>
        <w:pStyle w:val="Paragraphedeliste"/>
        <w:numPr>
          <w:ilvl w:val="1"/>
          <w:numId w:val="36"/>
        </w:numPr>
        <w:autoSpaceDE w:val="0"/>
        <w:autoSpaceDN w:val="0"/>
        <w:adjustRightInd w:val="0"/>
        <w:spacing w:before="240" w:after="240" w:line="240" w:lineRule="auto"/>
        <w:contextualSpacing w:val="0"/>
        <w:rPr>
          <w:color w:val="000000"/>
          <w:szCs w:val="22"/>
          <w:lang w:val="en-US"/>
        </w:rPr>
      </w:pPr>
      <w:r w:rsidRPr="00525F05">
        <w:rPr>
          <w:color w:val="000000"/>
          <w:szCs w:val="22"/>
          <w:lang w:val="en-US"/>
        </w:rPr>
        <w:lastRenderedPageBreak/>
        <w:t>D</w:t>
      </w:r>
      <w:r w:rsidR="005E4F98" w:rsidRPr="00525F05">
        <w:rPr>
          <w:color w:val="000000"/>
          <w:szCs w:val="22"/>
          <w:lang w:val="en-US"/>
        </w:rPr>
        <w:t>etermine</w:t>
      </w:r>
      <w:r>
        <w:rPr>
          <w:color w:val="000000"/>
          <w:szCs w:val="22"/>
          <w:lang w:val="en-US"/>
        </w:rPr>
        <w:t xml:space="preserve"> and document</w:t>
      </w:r>
      <w:r w:rsidR="005E4F98" w:rsidRPr="00525F05">
        <w:rPr>
          <w:color w:val="000000"/>
          <w:szCs w:val="22"/>
          <w:lang w:val="en-US"/>
        </w:rPr>
        <w:t xml:space="preserve"> the list of </w:t>
      </w:r>
      <w:r w:rsidR="00777A13" w:rsidRPr="00525F05">
        <w:rPr>
          <w:color w:val="000000"/>
          <w:szCs w:val="22"/>
          <w:lang w:val="en-US"/>
        </w:rPr>
        <w:t xml:space="preserve">generic regulations, procedures, training material, technical guidance related </w:t>
      </w:r>
      <w:r w:rsidR="00777A13">
        <w:rPr>
          <w:color w:val="000000"/>
          <w:szCs w:val="22"/>
          <w:lang w:val="en-US"/>
        </w:rPr>
        <w:t xml:space="preserve">to </w:t>
      </w:r>
      <w:r w:rsidR="00777A13" w:rsidRPr="00525F05">
        <w:rPr>
          <w:color w:val="000000"/>
          <w:szCs w:val="22"/>
          <w:lang w:val="en-US"/>
        </w:rPr>
        <w:t>the infrastructure</w:t>
      </w:r>
      <w:r w:rsidR="0099382F">
        <w:rPr>
          <w:color w:val="000000"/>
          <w:szCs w:val="22"/>
          <w:lang w:val="en-US"/>
        </w:rPr>
        <w:t>s</w:t>
      </w:r>
      <w:r w:rsidR="00777A13" w:rsidRPr="00525F05">
        <w:rPr>
          <w:color w:val="000000"/>
          <w:szCs w:val="22"/>
          <w:lang w:val="en-US"/>
        </w:rPr>
        <w:t xml:space="preserve"> and systems, etc.</w:t>
      </w:r>
      <w:r w:rsidR="00777A13">
        <w:rPr>
          <w:color w:val="000000"/>
          <w:szCs w:val="22"/>
          <w:lang w:val="en-US"/>
        </w:rPr>
        <w:t xml:space="preserve">) </w:t>
      </w:r>
      <w:r w:rsidR="00AD7AB0">
        <w:rPr>
          <w:color w:val="000000"/>
          <w:szCs w:val="22"/>
          <w:lang w:val="en-US"/>
        </w:rPr>
        <w:t xml:space="preserve">necessary for the </w:t>
      </w:r>
      <w:r w:rsidR="005E4F98" w:rsidRPr="00525F05">
        <w:rPr>
          <w:color w:val="000000"/>
          <w:szCs w:val="22"/>
          <w:lang w:val="en-US"/>
        </w:rPr>
        <w:t xml:space="preserve">implementation </w:t>
      </w:r>
      <w:r w:rsidR="00AD7AB0">
        <w:rPr>
          <w:color w:val="000000"/>
          <w:szCs w:val="22"/>
          <w:lang w:val="en-US"/>
        </w:rPr>
        <w:t xml:space="preserve">of </w:t>
      </w:r>
      <w:r w:rsidR="003F6C36">
        <w:rPr>
          <w:color w:val="000000"/>
          <w:szCs w:val="22"/>
          <w:lang w:val="en-US"/>
        </w:rPr>
        <w:t xml:space="preserve">enablers </w:t>
      </w:r>
      <w:r w:rsidR="005E4F98" w:rsidRPr="00525F05">
        <w:rPr>
          <w:color w:val="000000"/>
          <w:szCs w:val="22"/>
          <w:lang w:val="en-US"/>
        </w:rPr>
        <w:t xml:space="preserve">of AMET-B1 elements </w:t>
      </w:r>
      <w:r w:rsidR="003F6C36">
        <w:rPr>
          <w:color w:val="000000"/>
          <w:szCs w:val="22"/>
          <w:lang w:val="en-US"/>
        </w:rPr>
        <w:t>in the project scope.</w:t>
      </w:r>
    </w:p>
    <w:p w14:paraId="42BEBB2F" w14:textId="5D0F8F02" w:rsidR="00525F05" w:rsidRPr="00525F05" w:rsidRDefault="009D0CDF" w:rsidP="00641BE3">
      <w:pPr>
        <w:pStyle w:val="Paragraphedeliste"/>
        <w:numPr>
          <w:ilvl w:val="1"/>
          <w:numId w:val="36"/>
        </w:numPr>
        <w:autoSpaceDE w:val="0"/>
        <w:autoSpaceDN w:val="0"/>
        <w:adjustRightInd w:val="0"/>
        <w:spacing w:before="240" w:after="240" w:line="240" w:lineRule="auto"/>
        <w:contextualSpacing w:val="0"/>
        <w:rPr>
          <w:color w:val="000000"/>
          <w:szCs w:val="22"/>
          <w:lang w:val="en-US"/>
        </w:rPr>
      </w:pPr>
      <w:r w:rsidRPr="00525F05">
        <w:rPr>
          <w:color w:val="000000"/>
          <w:szCs w:val="22"/>
          <w:lang w:val="en-US"/>
        </w:rPr>
        <w:t>Develop</w:t>
      </w:r>
      <w:r>
        <w:rPr>
          <w:color w:val="000000"/>
          <w:szCs w:val="22"/>
          <w:lang w:val="en-US"/>
        </w:rPr>
        <w:t xml:space="preserve"> </w:t>
      </w:r>
      <w:r w:rsidR="00457855">
        <w:rPr>
          <w:color w:val="000000"/>
          <w:szCs w:val="22"/>
          <w:lang w:val="en-US"/>
        </w:rPr>
        <w:t xml:space="preserve">and </w:t>
      </w:r>
      <w:r w:rsidR="00525F05" w:rsidRPr="00525F05">
        <w:rPr>
          <w:color w:val="000000"/>
          <w:szCs w:val="22"/>
          <w:lang w:val="en-US"/>
        </w:rPr>
        <w:t>validat</w:t>
      </w:r>
      <w:r w:rsidR="00457855">
        <w:rPr>
          <w:color w:val="000000"/>
          <w:szCs w:val="22"/>
          <w:lang w:val="en-US"/>
        </w:rPr>
        <w:t>e</w:t>
      </w:r>
      <w:r w:rsidR="00525F05" w:rsidRPr="00525F05">
        <w:rPr>
          <w:color w:val="000000"/>
          <w:szCs w:val="22"/>
          <w:lang w:val="en-US"/>
        </w:rPr>
        <w:t xml:space="preserve"> the packages </w:t>
      </w:r>
      <w:r w:rsidR="00085E88">
        <w:rPr>
          <w:color w:val="000000"/>
          <w:szCs w:val="22"/>
          <w:lang w:val="en-US"/>
        </w:rPr>
        <w:t>for the implementation of the enablers of the</w:t>
      </w:r>
      <w:r w:rsidR="00525F05" w:rsidRPr="00525F05">
        <w:rPr>
          <w:color w:val="000000"/>
          <w:szCs w:val="22"/>
          <w:lang w:val="en-US"/>
        </w:rPr>
        <w:t xml:space="preserve"> AMET-B1 </w:t>
      </w:r>
      <w:r w:rsidR="00937A9B" w:rsidRPr="00525F05">
        <w:rPr>
          <w:color w:val="000000"/>
          <w:szCs w:val="22"/>
          <w:lang w:val="en-US"/>
        </w:rPr>
        <w:t>elements.</w:t>
      </w:r>
    </w:p>
    <w:p w14:paraId="0C14E2A1" w14:textId="29980A28" w:rsidR="00497EF0" w:rsidRDefault="00160B43" w:rsidP="00641BE3">
      <w:pPr>
        <w:pStyle w:val="Paragraphedeliste"/>
        <w:numPr>
          <w:ilvl w:val="1"/>
          <w:numId w:val="36"/>
        </w:numPr>
        <w:autoSpaceDE w:val="0"/>
        <w:autoSpaceDN w:val="0"/>
        <w:adjustRightInd w:val="0"/>
        <w:spacing w:before="240" w:after="240" w:line="240" w:lineRule="auto"/>
        <w:contextualSpacing w:val="0"/>
        <w:rPr>
          <w:color w:val="000000"/>
          <w:szCs w:val="22"/>
          <w:lang w:val="en-US"/>
        </w:rPr>
      </w:pPr>
      <w:r>
        <w:rPr>
          <w:color w:val="000000"/>
          <w:szCs w:val="22"/>
          <w:lang w:val="en-US"/>
        </w:rPr>
        <w:t>Assist State</w:t>
      </w:r>
      <w:r w:rsidR="00034153">
        <w:rPr>
          <w:color w:val="000000"/>
          <w:szCs w:val="22"/>
          <w:lang w:val="en-US"/>
        </w:rPr>
        <w:t>s/Organizations</w:t>
      </w:r>
      <w:r>
        <w:rPr>
          <w:color w:val="000000"/>
          <w:szCs w:val="22"/>
          <w:lang w:val="en-US"/>
        </w:rPr>
        <w:t xml:space="preserve"> in d</w:t>
      </w:r>
      <w:r w:rsidR="00CF4D47" w:rsidRPr="00CF4D47">
        <w:rPr>
          <w:color w:val="000000"/>
          <w:szCs w:val="22"/>
          <w:lang w:val="en-US"/>
        </w:rPr>
        <w:t>evelop</w:t>
      </w:r>
      <w:r>
        <w:rPr>
          <w:color w:val="000000"/>
          <w:szCs w:val="22"/>
          <w:lang w:val="en-US"/>
        </w:rPr>
        <w:t>ing</w:t>
      </w:r>
      <w:r w:rsidR="00CF4D47" w:rsidRPr="00CF4D47">
        <w:rPr>
          <w:color w:val="000000"/>
          <w:szCs w:val="22"/>
          <w:lang w:val="en-US"/>
        </w:rPr>
        <w:t xml:space="preserve"> detailed plans of action to address identified deficiencies</w:t>
      </w:r>
      <w:r w:rsidR="00B6420C">
        <w:rPr>
          <w:color w:val="000000"/>
          <w:szCs w:val="22"/>
          <w:lang w:val="en-US"/>
        </w:rPr>
        <w:t>.</w:t>
      </w:r>
    </w:p>
    <w:p w14:paraId="2112FF49" w14:textId="1C91F2B8" w:rsidR="00CF4D47" w:rsidRPr="00CF4D47" w:rsidRDefault="00B6420C" w:rsidP="00641BE3">
      <w:pPr>
        <w:pStyle w:val="Paragraphedeliste"/>
        <w:numPr>
          <w:ilvl w:val="1"/>
          <w:numId w:val="36"/>
        </w:numPr>
        <w:autoSpaceDE w:val="0"/>
        <w:autoSpaceDN w:val="0"/>
        <w:adjustRightInd w:val="0"/>
        <w:spacing w:before="240" w:after="240" w:line="240" w:lineRule="auto"/>
        <w:contextualSpacing w:val="0"/>
        <w:rPr>
          <w:color w:val="000000"/>
          <w:szCs w:val="22"/>
          <w:lang w:val="en-US"/>
        </w:rPr>
      </w:pPr>
      <w:r>
        <w:rPr>
          <w:color w:val="000000"/>
          <w:szCs w:val="22"/>
          <w:lang w:val="en-US"/>
        </w:rPr>
        <w:t xml:space="preserve">Follow-up </w:t>
      </w:r>
      <w:r w:rsidR="00CF4D47" w:rsidRPr="00CF4D47">
        <w:rPr>
          <w:color w:val="000000"/>
          <w:szCs w:val="22"/>
          <w:lang w:val="en-US"/>
        </w:rPr>
        <w:t>the implementation of action plans</w:t>
      </w:r>
      <w:r w:rsidR="00160B43" w:rsidRPr="00160B43">
        <w:rPr>
          <w:color w:val="000000"/>
          <w:szCs w:val="22"/>
          <w:lang w:val="en-US"/>
        </w:rPr>
        <w:t xml:space="preserve"> </w:t>
      </w:r>
      <w:r w:rsidR="00160B43">
        <w:rPr>
          <w:color w:val="000000"/>
          <w:szCs w:val="22"/>
          <w:lang w:val="en-US"/>
        </w:rPr>
        <w:t xml:space="preserve">once </w:t>
      </w:r>
      <w:r w:rsidR="00E71DE5" w:rsidRPr="00CF4D47">
        <w:rPr>
          <w:color w:val="000000"/>
          <w:szCs w:val="22"/>
          <w:lang w:val="en-US"/>
        </w:rPr>
        <w:t>approved and</w:t>
      </w:r>
      <w:r w:rsidR="00A4256C">
        <w:rPr>
          <w:color w:val="000000"/>
          <w:szCs w:val="22"/>
          <w:lang w:val="en-US"/>
        </w:rPr>
        <w:t xml:space="preserve"> keep </w:t>
      </w:r>
      <w:r w:rsidR="00CF4D47" w:rsidRPr="00CF4D47">
        <w:rPr>
          <w:color w:val="000000"/>
          <w:szCs w:val="22"/>
          <w:lang w:val="en-US"/>
        </w:rPr>
        <w:t>mo</w:t>
      </w:r>
      <w:r w:rsidR="00A4256C">
        <w:rPr>
          <w:color w:val="000000"/>
          <w:szCs w:val="22"/>
          <w:lang w:val="en-US"/>
        </w:rPr>
        <w:t>ni</w:t>
      </w:r>
      <w:r w:rsidR="00CF4D47" w:rsidRPr="00CF4D47">
        <w:rPr>
          <w:color w:val="000000"/>
          <w:szCs w:val="22"/>
          <w:lang w:val="en-US"/>
        </w:rPr>
        <w:t xml:space="preserve">toring and reporting on the </w:t>
      </w:r>
      <w:r w:rsidR="00776479" w:rsidRPr="00CF4D47">
        <w:rPr>
          <w:color w:val="000000"/>
          <w:szCs w:val="22"/>
          <w:lang w:val="en-US"/>
        </w:rPr>
        <w:t>implementation</w:t>
      </w:r>
      <w:r w:rsidR="008A4CEB">
        <w:rPr>
          <w:color w:val="000000"/>
          <w:szCs w:val="22"/>
          <w:lang w:val="en-US"/>
        </w:rPr>
        <w:t xml:space="preserve"> to the Regional Office</w:t>
      </w:r>
      <w:r w:rsidR="00776479" w:rsidRPr="00CF4D47">
        <w:rPr>
          <w:color w:val="000000"/>
          <w:szCs w:val="22"/>
          <w:lang w:val="en-US"/>
        </w:rPr>
        <w:t>.</w:t>
      </w:r>
    </w:p>
    <w:p w14:paraId="008F1D44" w14:textId="7F70D359" w:rsidR="009D2A6E" w:rsidRPr="009D2A6E" w:rsidRDefault="009D2A6E" w:rsidP="009D2A6E">
      <w:pPr>
        <w:pStyle w:val="Paragraphedeliste"/>
        <w:numPr>
          <w:ilvl w:val="1"/>
          <w:numId w:val="36"/>
        </w:numPr>
        <w:rPr>
          <w:color w:val="000000"/>
          <w:szCs w:val="22"/>
          <w:lang w:val="en-US"/>
        </w:rPr>
      </w:pPr>
      <w:r w:rsidRPr="009D2A6E">
        <w:rPr>
          <w:color w:val="000000"/>
          <w:szCs w:val="22"/>
        </w:rPr>
        <w:t>Review and update the AFI Meteorological Bulletins Exchange (AMBEX) manual and the Interface Control Document (ICD) for AFI OPMET database access procedures</w:t>
      </w:r>
      <w:r w:rsidRPr="009D2A6E">
        <w:rPr>
          <w:color w:val="000000"/>
          <w:szCs w:val="22"/>
          <w:lang w:val="en-US"/>
        </w:rPr>
        <w:t>.</w:t>
      </w:r>
    </w:p>
    <w:p w14:paraId="2105995E" w14:textId="3946ED72" w:rsidR="004D3DCF" w:rsidRDefault="00CF4D47" w:rsidP="00641BE3">
      <w:pPr>
        <w:pStyle w:val="Paragraphedeliste"/>
        <w:numPr>
          <w:ilvl w:val="1"/>
          <w:numId w:val="36"/>
        </w:numPr>
        <w:autoSpaceDE w:val="0"/>
        <w:autoSpaceDN w:val="0"/>
        <w:adjustRightInd w:val="0"/>
        <w:spacing w:before="240" w:after="240" w:line="240" w:lineRule="auto"/>
        <w:contextualSpacing w:val="0"/>
        <w:rPr>
          <w:color w:val="000000"/>
          <w:szCs w:val="22"/>
          <w:lang w:val="en-US"/>
        </w:rPr>
      </w:pPr>
      <w:r w:rsidRPr="00CF4D47">
        <w:rPr>
          <w:color w:val="000000"/>
          <w:szCs w:val="22"/>
          <w:lang w:val="en-US"/>
        </w:rPr>
        <w:t xml:space="preserve">Identify and collect specific needs </w:t>
      </w:r>
      <w:r w:rsidR="00794354">
        <w:rPr>
          <w:color w:val="000000"/>
          <w:szCs w:val="22"/>
          <w:lang w:val="en-US"/>
        </w:rPr>
        <w:t xml:space="preserve">(that </w:t>
      </w:r>
      <w:r w:rsidR="0018706B">
        <w:rPr>
          <w:color w:val="000000"/>
          <w:szCs w:val="22"/>
          <w:lang w:val="en-US"/>
        </w:rPr>
        <w:t>may</w:t>
      </w:r>
      <w:r w:rsidR="00794354">
        <w:rPr>
          <w:color w:val="000000"/>
          <w:szCs w:val="22"/>
          <w:lang w:val="en-US"/>
        </w:rPr>
        <w:t xml:space="preserve"> not be covered by the assistance</w:t>
      </w:r>
      <w:r w:rsidR="00BA3AD5">
        <w:rPr>
          <w:color w:val="000000"/>
          <w:szCs w:val="22"/>
          <w:lang w:val="en-US"/>
        </w:rPr>
        <w:t xml:space="preserve"> activities) </w:t>
      </w:r>
      <w:r w:rsidRPr="00CF4D47">
        <w:rPr>
          <w:color w:val="000000"/>
          <w:szCs w:val="22"/>
          <w:lang w:val="en-US"/>
        </w:rPr>
        <w:t>om State and MET Service Provider and propose remedial actions</w:t>
      </w:r>
      <w:r w:rsidR="004D3DCF">
        <w:rPr>
          <w:color w:val="000000"/>
          <w:szCs w:val="22"/>
          <w:lang w:val="en-US"/>
        </w:rPr>
        <w:t xml:space="preserve"> in terms of </w:t>
      </w:r>
      <w:r w:rsidRPr="00CF4D47">
        <w:rPr>
          <w:color w:val="000000"/>
          <w:szCs w:val="22"/>
          <w:lang w:val="en-US"/>
        </w:rPr>
        <w:t>workshops, seminars, webinars, meetings, training, OJT, etc.</w:t>
      </w:r>
    </w:p>
    <w:p w14:paraId="5F55043D" w14:textId="77777777" w:rsidR="00F375E1" w:rsidRPr="00F375E1" w:rsidRDefault="00F375E1" w:rsidP="00641BE3">
      <w:pPr>
        <w:pStyle w:val="Paragraphedeliste"/>
        <w:numPr>
          <w:ilvl w:val="0"/>
          <w:numId w:val="27"/>
        </w:numPr>
        <w:autoSpaceDE w:val="0"/>
        <w:autoSpaceDN w:val="0"/>
        <w:adjustRightInd w:val="0"/>
        <w:spacing w:before="240" w:after="240" w:line="276" w:lineRule="auto"/>
        <w:ind w:left="357" w:hanging="357"/>
        <w:contextualSpacing w:val="0"/>
        <w:rPr>
          <w:b/>
          <w:bCs/>
          <w:color w:val="000000"/>
          <w:szCs w:val="22"/>
          <w:lang w:val="en-US"/>
        </w:rPr>
      </w:pPr>
      <w:r w:rsidRPr="00F375E1">
        <w:rPr>
          <w:b/>
          <w:bCs/>
          <w:color w:val="000000"/>
          <w:szCs w:val="22"/>
          <w:lang w:val="en-US"/>
        </w:rPr>
        <w:t xml:space="preserve">Working methods </w:t>
      </w:r>
    </w:p>
    <w:p w14:paraId="0B6FE594" w14:textId="48CA5E6C" w:rsidR="001B7F42" w:rsidRPr="001B7F42" w:rsidRDefault="001B7F42" w:rsidP="001B7F42">
      <w:pPr>
        <w:pStyle w:val="Paragraphedeliste"/>
        <w:numPr>
          <w:ilvl w:val="1"/>
          <w:numId w:val="35"/>
        </w:numPr>
        <w:spacing w:line="276" w:lineRule="auto"/>
        <w:contextualSpacing w:val="0"/>
        <w:rPr>
          <w:lang w:val="en-US"/>
        </w:rPr>
      </w:pPr>
      <w:r w:rsidRPr="001B7F42">
        <w:t xml:space="preserve">The IWXXM </w:t>
      </w:r>
      <w:r w:rsidR="00A654A0">
        <w:t>Team</w:t>
      </w:r>
      <w:r w:rsidRPr="001B7F42">
        <w:t xml:space="preserve"> will work in accordance with the methodology </w:t>
      </w:r>
      <w:r>
        <w:t>of</w:t>
      </w:r>
      <w:r w:rsidRPr="001B7F42">
        <w:t xml:space="preserve"> the implementation of the project activities and the project work programme</w:t>
      </w:r>
      <w:r w:rsidRPr="001B7F42">
        <w:rPr>
          <w:lang w:val="en-US"/>
        </w:rPr>
        <w:t>.</w:t>
      </w:r>
    </w:p>
    <w:p w14:paraId="01FC9323" w14:textId="73D7FBD2" w:rsidR="00252F63" w:rsidRDefault="003C3883" w:rsidP="001B7F42">
      <w:pPr>
        <w:pStyle w:val="Paragraphedeliste"/>
        <w:numPr>
          <w:ilvl w:val="1"/>
          <w:numId w:val="35"/>
        </w:numPr>
        <w:spacing w:line="276" w:lineRule="auto"/>
        <w:ind w:left="788" w:hanging="431"/>
        <w:contextualSpacing w:val="0"/>
        <w:rPr>
          <w:lang w:val="en-US"/>
        </w:rPr>
      </w:pPr>
      <w:r>
        <w:rPr>
          <w:lang w:val="en-US"/>
        </w:rPr>
        <w:t>T</w:t>
      </w:r>
      <w:r w:rsidR="00372D39">
        <w:rPr>
          <w:lang w:val="en-US"/>
        </w:rPr>
        <w:t xml:space="preserve">he </w:t>
      </w:r>
      <w:r w:rsidR="00D32B86" w:rsidRPr="001B7F42">
        <w:t xml:space="preserve">IWXXM </w:t>
      </w:r>
      <w:r w:rsidR="00D32B86">
        <w:t>Team</w:t>
      </w:r>
      <w:r w:rsidR="00D32B86" w:rsidRPr="001B7F42">
        <w:t xml:space="preserve"> </w:t>
      </w:r>
      <w:r w:rsidR="000360C5">
        <w:rPr>
          <w:lang w:val="en-US"/>
        </w:rPr>
        <w:t xml:space="preserve">experts operate as </w:t>
      </w:r>
      <w:r w:rsidR="00622288">
        <w:rPr>
          <w:lang w:val="en-US"/>
        </w:rPr>
        <w:t>experts</w:t>
      </w:r>
      <w:r w:rsidR="000360C5">
        <w:rPr>
          <w:lang w:val="en-US"/>
        </w:rPr>
        <w:t xml:space="preserve"> </w:t>
      </w:r>
      <w:r w:rsidR="001B7F42">
        <w:rPr>
          <w:lang w:val="en-US"/>
        </w:rPr>
        <w:t xml:space="preserve">of the Project </w:t>
      </w:r>
      <w:r w:rsidR="00252F63">
        <w:rPr>
          <w:lang w:val="en-US"/>
        </w:rPr>
        <w:t>and as such, do not represent their State or Organization.</w:t>
      </w:r>
    </w:p>
    <w:p w14:paraId="27040575" w14:textId="4CFD3BB1" w:rsidR="00834909" w:rsidRDefault="00962D4C" w:rsidP="00962D4C">
      <w:pPr>
        <w:pStyle w:val="Paragraphedeliste"/>
        <w:numPr>
          <w:ilvl w:val="1"/>
          <w:numId w:val="35"/>
        </w:numPr>
        <w:spacing w:line="240" w:lineRule="auto"/>
        <w:contextualSpacing w:val="0"/>
        <w:rPr>
          <w:lang w:val="en-US"/>
        </w:rPr>
      </w:pPr>
      <w:r w:rsidRPr="00962D4C">
        <w:rPr>
          <w:lang w:val="en-US"/>
        </w:rPr>
        <w:t>The Project activities include online actions as well as on-site interventions, as approved by the Project Steering Committee.</w:t>
      </w:r>
    </w:p>
    <w:p w14:paraId="1EF4D4DD" w14:textId="17B8D9B7" w:rsidR="00030A7C" w:rsidRPr="0095716D" w:rsidRDefault="00030A7C" w:rsidP="00030A7C">
      <w:pPr>
        <w:pStyle w:val="Paragraphedeliste"/>
        <w:numPr>
          <w:ilvl w:val="1"/>
          <w:numId w:val="35"/>
        </w:numPr>
        <w:spacing w:line="240" w:lineRule="auto"/>
        <w:contextualSpacing w:val="0"/>
        <w:rPr>
          <w:lang w:val="en-US"/>
        </w:rPr>
      </w:pPr>
      <w:r w:rsidRPr="00030A7C">
        <w:rPr>
          <w:lang w:val="en-US"/>
        </w:rPr>
        <w:t>At the end of each mission/activity, the team shall prepare and submit a mission/activity completion report to the Regional Office.</w:t>
      </w:r>
    </w:p>
    <w:p w14:paraId="3F34341F" w14:textId="031B7AFF" w:rsidR="00F375E1" w:rsidRPr="00641BE3" w:rsidRDefault="00F375E1" w:rsidP="00641BE3">
      <w:pPr>
        <w:pStyle w:val="Paragraphedeliste"/>
        <w:numPr>
          <w:ilvl w:val="0"/>
          <w:numId w:val="27"/>
        </w:numPr>
        <w:autoSpaceDE w:val="0"/>
        <w:autoSpaceDN w:val="0"/>
        <w:adjustRightInd w:val="0"/>
        <w:spacing w:before="240" w:after="240" w:line="276" w:lineRule="auto"/>
        <w:ind w:left="357" w:hanging="357"/>
        <w:contextualSpacing w:val="0"/>
        <w:rPr>
          <w:b/>
          <w:bCs/>
          <w:color w:val="000000"/>
          <w:szCs w:val="22"/>
          <w:lang w:val="en-US"/>
        </w:rPr>
      </w:pPr>
      <w:r w:rsidRPr="00F375E1">
        <w:rPr>
          <w:b/>
          <w:bCs/>
          <w:color w:val="000000"/>
          <w:szCs w:val="22"/>
          <w:lang w:val="en-US"/>
        </w:rPr>
        <w:t xml:space="preserve">Composition </w:t>
      </w:r>
    </w:p>
    <w:p w14:paraId="6664E097" w14:textId="29E7C4BA" w:rsidR="00B4145B" w:rsidRPr="00B4145B" w:rsidRDefault="00B4145B" w:rsidP="00266FDC">
      <w:pPr>
        <w:pStyle w:val="Paragraphedeliste"/>
        <w:numPr>
          <w:ilvl w:val="1"/>
          <w:numId w:val="38"/>
        </w:numPr>
        <w:spacing w:line="276" w:lineRule="auto"/>
        <w:contextualSpacing w:val="0"/>
        <w:rPr>
          <w:color w:val="000000"/>
          <w:szCs w:val="22"/>
          <w:lang w:val="en-US"/>
        </w:rPr>
      </w:pPr>
      <w:r w:rsidRPr="00B4145B">
        <w:rPr>
          <w:color w:val="000000"/>
          <w:szCs w:val="22"/>
          <w:lang w:val="en-US"/>
        </w:rPr>
        <w:t xml:space="preserve">The Codevmet Project </w:t>
      </w:r>
      <w:r w:rsidR="00347835">
        <w:rPr>
          <w:color w:val="000000"/>
          <w:szCs w:val="22"/>
          <w:lang w:val="en-US"/>
        </w:rPr>
        <w:t xml:space="preserve">Team </w:t>
      </w:r>
      <w:r w:rsidRPr="00B4145B">
        <w:rPr>
          <w:color w:val="000000"/>
          <w:szCs w:val="22"/>
          <w:lang w:val="en-US"/>
        </w:rPr>
        <w:t>on</w:t>
      </w:r>
      <w:r w:rsidR="00024CBD">
        <w:rPr>
          <w:color w:val="000000"/>
          <w:szCs w:val="22"/>
          <w:lang w:val="en-US"/>
        </w:rPr>
        <w:t xml:space="preserve"> the</w:t>
      </w:r>
      <w:r w:rsidRPr="00B4145B">
        <w:rPr>
          <w:color w:val="000000"/>
          <w:szCs w:val="22"/>
          <w:lang w:val="en-US"/>
        </w:rPr>
        <w:t xml:space="preserve"> </w:t>
      </w:r>
      <w:r>
        <w:rPr>
          <w:color w:val="000000"/>
          <w:szCs w:val="22"/>
          <w:lang w:val="en-US"/>
        </w:rPr>
        <w:t xml:space="preserve">IWXXM </w:t>
      </w:r>
      <w:r w:rsidRPr="00B4145B">
        <w:rPr>
          <w:color w:val="000000"/>
          <w:szCs w:val="22"/>
          <w:lang w:val="en-US"/>
        </w:rPr>
        <w:t xml:space="preserve">is a multidisciplinary group composed of </w:t>
      </w:r>
      <w:r w:rsidR="00EF67CB">
        <w:rPr>
          <w:color w:val="000000"/>
          <w:szCs w:val="22"/>
          <w:lang w:val="en-US"/>
        </w:rPr>
        <w:t xml:space="preserve">subject matter </w:t>
      </w:r>
      <w:r w:rsidRPr="00B4145B">
        <w:rPr>
          <w:color w:val="000000"/>
          <w:szCs w:val="22"/>
          <w:lang w:val="en-US"/>
        </w:rPr>
        <w:t xml:space="preserve">experts </w:t>
      </w:r>
      <w:r w:rsidR="0083711E">
        <w:rPr>
          <w:color w:val="000000"/>
          <w:szCs w:val="22"/>
          <w:lang w:val="en-US"/>
        </w:rPr>
        <w:t xml:space="preserve">(SME) </w:t>
      </w:r>
      <w:r w:rsidRPr="00B4145B">
        <w:rPr>
          <w:color w:val="000000"/>
          <w:szCs w:val="22"/>
          <w:lang w:val="en-US"/>
        </w:rPr>
        <w:t>in the fields of CNS</w:t>
      </w:r>
      <w:r w:rsidR="009A318B">
        <w:rPr>
          <w:color w:val="000000"/>
          <w:szCs w:val="22"/>
          <w:lang w:val="en-US"/>
        </w:rPr>
        <w:t xml:space="preserve"> and</w:t>
      </w:r>
      <w:r w:rsidRPr="00B4145B">
        <w:rPr>
          <w:color w:val="000000"/>
          <w:szCs w:val="22"/>
          <w:lang w:val="en-US"/>
        </w:rPr>
        <w:t xml:space="preserve"> MET, from civil aviation authorities, ANSPs, industry, aviation training schools, and international organizations.</w:t>
      </w:r>
    </w:p>
    <w:p w14:paraId="4708E9FB" w14:textId="1E274411" w:rsidR="00B4145B" w:rsidRPr="00B4145B" w:rsidRDefault="009A318B" w:rsidP="00266FDC">
      <w:pPr>
        <w:pStyle w:val="Paragraphedeliste"/>
        <w:numPr>
          <w:ilvl w:val="1"/>
          <w:numId w:val="38"/>
        </w:numPr>
        <w:spacing w:line="276" w:lineRule="auto"/>
        <w:contextualSpacing w:val="0"/>
        <w:rPr>
          <w:color w:val="000000"/>
          <w:szCs w:val="22"/>
          <w:lang w:val="en-US"/>
        </w:rPr>
      </w:pPr>
      <w:r>
        <w:rPr>
          <w:color w:val="000000"/>
          <w:szCs w:val="22"/>
          <w:lang w:val="en-US"/>
        </w:rPr>
        <w:t xml:space="preserve">The </w:t>
      </w:r>
      <w:r w:rsidR="00815A2D">
        <w:rPr>
          <w:lang w:val="en-US"/>
        </w:rPr>
        <w:t>CPT-IWXXM</w:t>
      </w:r>
      <w:r w:rsidR="00815A2D" w:rsidRPr="0095716D">
        <w:rPr>
          <w:lang w:val="en-US"/>
        </w:rPr>
        <w:t xml:space="preserve"> </w:t>
      </w:r>
      <w:r w:rsidR="00B4145B" w:rsidRPr="00B4145B">
        <w:rPr>
          <w:color w:val="000000"/>
          <w:szCs w:val="22"/>
          <w:lang w:val="en-US"/>
        </w:rPr>
        <w:t xml:space="preserve">members are proposed by States/organizations </w:t>
      </w:r>
      <w:r w:rsidR="00815A2D">
        <w:rPr>
          <w:color w:val="000000"/>
          <w:szCs w:val="22"/>
          <w:lang w:val="en-US"/>
        </w:rPr>
        <w:t>through</w:t>
      </w:r>
      <w:r w:rsidR="00815A2D" w:rsidRPr="00B4145B">
        <w:rPr>
          <w:color w:val="000000"/>
          <w:szCs w:val="22"/>
          <w:lang w:val="en-US"/>
        </w:rPr>
        <w:t xml:space="preserve"> </w:t>
      </w:r>
      <w:r w:rsidR="00B4145B" w:rsidRPr="00B4145B">
        <w:rPr>
          <w:color w:val="000000"/>
          <w:szCs w:val="22"/>
          <w:lang w:val="en-US"/>
        </w:rPr>
        <w:t xml:space="preserve">submission of their CVs and selected by ICAO </w:t>
      </w:r>
      <w:r w:rsidR="000D13A0" w:rsidRPr="00B4145B">
        <w:rPr>
          <w:color w:val="000000"/>
          <w:szCs w:val="22"/>
          <w:lang w:val="en-US"/>
        </w:rPr>
        <w:t>based on</w:t>
      </w:r>
      <w:r w:rsidR="00B4145B" w:rsidRPr="00B4145B">
        <w:rPr>
          <w:color w:val="000000"/>
          <w:szCs w:val="22"/>
          <w:lang w:val="en-US"/>
        </w:rPr>
        <w:t xml:space="preserve"> their expertise and proven experience in relation to the objectives of the Project.</w:t>
      </w:r>
    </w:p>
    <w:p w14:paraId="7A4083B7" w14:textId="5E5B72AD" w:rsidR="00B4145B" w:rsidRDefault="00B4145B" w:rsidP="00266FDC">
      <w:pPr>
        <w:pStyle w:val="Paragraphedeliste"/>
        <w:numPr>
          <w:ilvl w:val="1"/>
          <w:numId w:val="38"/>
        </w:numPr>
        <w:spacing w:line="276" w:lineRule="auto"/>
        <w:contextualSpacing w:val="0"/>
        <w:rPr>
          <w:color w:val="000000"/>
          <w:szCs w:val="22"/>
          <w:lang w:val="en-US"/>
        </w:rPr>
      </w:pPr>
      <w:r w:rsidRPr="00B4145B">
        <w:rPr>
          <w:color w:val="000000"/>
          <w:szCs w:val="22"/>
          <w:lang w:val="en-US"/>
        </w:rPr>
        <w:t>The selected individuals will serve the Project as experts in their technical field and not as a representative of their State/Organization.</w:t>
      </w:r>
    </w:p>
    <w:p w14:paraId="57C1D107" w14:textId="636AF406" w:rsidR="005108AA" w:rsidRDefault="00304D99" w:rsidP="00266FDC">
      <w:pPr>
        <w:pStyle w:val="Paragraphedeliste"/>
        <w:numPr>
          <w:ilvl w:val="1"/>
          <w:numId w:val="38"/>
        </w:numPr>
        <w:spacing w:line="276" w:lineRule="auto"/>
        <w:ind w:left="788" w:hanging="431"/>
        <w:contextualSpacing w:val="0"/>
        <w:rPr>
          <w:color w:val="000000"/>
          <w:szCs w:val="22"/>
          <w:lang w:val="en-US"/>
        </w:rPr>
      </w:pPr>
      <w:r w:rsidRPr="00641BE3">
        <w:rPr>
          <w:color w:val="000000"/>
          <w:szCs w:val="22"/>
          <w:lang w:val="en-US"/>
        </w:rPr>
        <w:t xml:space="preserve">The </w:t>
      </w:r>
      <w:r w:rsidR="005108AA" w:rsidRPr="00641BE3">
        <w:rPr>
          <w:color w:val="000000"/>
          <w:szCs w:val="22"/>
          <w:lang w:val="en-US"/>
        </w:rPr>
        <w:t>list</w:t>
      </w:r>
      <w:r w:rsidRPr="00641BE3">
        <w:rPr>
          <w:color w:val="000000"/>
          <w:szCs w:val="22"/>
          <w:lang w:val="en-US"/>
        </w:rPr>
        <w:t xml:space="preserve"> </w:t>
      </w:r>
      <w:r w:rsidR="0083711E">
        <w:rPr>
          <w:color w:val="000000"/>
          <w:szCs w:val="22"/>
          <w:lang w:val="en-US"/>
        </w:rPr>
        <w:t>of the SME should be kept as minimum as possib</w:t>
      </w:r>
      <w:r w:rsidR="00266FDC">
        <w:rPr>
          <w:color w:val="000000"/>
          <w:szCs w:val="22"/>
          <w:lang w:val="en-US"/>
        </w:rPr>
        <w:t xml:space="preserve">le to ensure the effectiveness of the </w:t>
      </w:r>
      <w:r w:rsidR="00696DE6">
        <w:rPr>
          <w:color w:val="000000"/>
          <w:szCs w:val="22"/>
          <w:lang w:val="en-US"/>
        </w:rPr>
        <w:t>Team</w:t>
      </w:r>
      <w:r w:rsidR="00266FDC">
        <w:rPr>
          <w:color w:val="000000"/>
          <w:szCs w:val="22"/>
          <w:lang w:val="en-US"/>
        </w:rPr>
        <w:t>.</w:t>
      </w:r>
    </w:p>
    <w:p w14:paraId="68308AC0" w14:textId="675D630C" w:rsidR="002F0142" w:rsidRPr="004D21A7" w:rsidRDefault="00AB5D21" w:rsidP="002F0142">
      <w:pPr>
        <w:pStyle w:val="Paragraphedeliste"/>
        <w:numPr>
          <w:ilvl w:val="0"/>
          <w:numId w:val="27"/>
        </w:numPr>
        <w:autoSpaceDE w:val="0"/>
        <w:autoSpaceDN w:val="0"/>
        <w:adjustRightInd w:val="0"/>
        <w:spacing w:before="240" w:after="240" w:line="276" w:lineRule="auto"/>
        <w:ind w:left="357" w:hanging="357"/>
        <w:contextualSpacing w:val="0"/>
        <w:rPr>
          <w:b/>
          <w:bCs/>
          <w:color w:val="000000"/>
          <w:szCs w:val="22"/>
        </w:rPr>
      </w:pPr>
      <w:r w:rsidRPr="004D21A7">
        <w:rPr>
          <w:b/>
          <w:bCs/>
          <w:color w:val="000000"/>
          <w:szCs w:val="22"/>
        </w:rPr>
        <w:t>Team Et</w:t>
      </w:r>
      <w:r w:rsidR="00790447">
        <w:rPr>
          <w:b/>
          <w:bCs/>
          <w:color w:val="000000"/>
          <w:szCs w:val="22"/>
        </w:rPr>
        <w:t>h</w:t>
      </w:r>
      <w:r w:rsidRPr="004D21A7">
        <w:rPr>
          <w:b/>
          <w:bCs/>
          <w:color w:val="000000"/>
          <w:szCs w:val="22"/>
        </w:rPr>
        <w:t>ic</w:t>
      </w:r>
      <w:r w:rsidR="00790447">
        <w:rPr>
          <w:b/>
          <w:bCs/>
          <w:color w:val="000000"/>
          <w:szCs w:val="22"/>
        </w:rPr>
        <w:t>s</w:t>
      </w:r>
    </w:p>
    <w:p w14:paraId="0089BB59" w14:textId="61FA0ABF" w:rsidR="002F0142" w:rsidRPr="00AF044A" w:rsidRDefault="002F0142" w:rsidP="004D21A7">
      <w:pPr>
        <w:pStyle w:val="Paragraphedeliste"/>
        <w:numPr>
          <w:ilvl w:val="1"/>
          <w:numId w:val="61"/>
        </w:numPr>
        <w:spacing w:line="276" w:lineRule="auto"/>
        <w:contextualSpacing w:val="0"/>
        <w:rPr>
          <w:lang w:val="en-US"/>
        </w:rPr>
      </w:pPr>
      <w:r w:rsidRPr="00AF044A">
        <w:rPr>
          <w:lang w:val="en-US"/>
        </w:rPr>
        <w:t>The Codevmet Project Team Ethics are based on the following fundamental principles:</w:t>
      </w:r>
    </w:p>
    <w:p w14:paraId="3EE4F357" w14:textId="77777777" w:rsidR="002F0142" w:rsidRPr="00AF044A" w:rsidRDefault="002F0142" w:rsidP="004D21A7">
      <w:pPr>
        <w:pStyle w:val="Paragraphedeliste"/>
        <w:numPr>
          <w:ilvl w:val="0"/>
          <w:numId w:val="63"/>
        </w:numPr>
        <w:spacing w:line="276" w:lineRule="auto"/>
        <w:ind w:left="1508" w:hanging="357"/>
        <w:contextualSpacing w:val="0"/>
        <w:rPr>
          <w:lang w:val="en-US"/>
        </w:rPr>
      </w:pPr>
      <w:r w:rsidRPr="004D21A7">
        <w:rPr>
          <w:b/>
          <w:bCs/>
          <w:lang w:val="en-US"/>
        </w:rPr>
        <w:t>Respect and collaboration</w:t>
      </w:r>
      <w:r w:rsidRPr="00AF044A">
        <w:rPr>
          <w:lang w:val="en-US"/>
        </w:rPr>
        <w:t>: Members must respect each other's ideas, opinions, and skills, and encourage cooperation to achieve common goals.</w:t>
      </w:r>
    </w:p>
    <w:p w14:paraId="7058184F" w14:textId="77777777" w:rsidR="002F0142" w:rsidRPr="00AF044A" w:rsidRDefault="002F0142" w:rsidP="004D21A7">
      <w:pPr>
        <w:pStyle w:val="Paragraphedeliste"/>
        <w:numPr>
          <w:ilvl w:val="0"/>
          <w:numId w:val="63"/>
        </w:numPr>
        <w:spacing w:line="276" w:lineRule="auto"/>
        <w:ind w:left="1508" w:hanging="357"/>
        <w:contextualSpacing w:val="0"/>
        <w:rPr>
          <w:lang w:val="en-US"/>
        </w:rPr>
      </w:pPr>
      <w:r w:rsidRPr="004D21A7">
        <w:rPr>
          <w:b/>
          <w:bCs/>
          <w:lang w:val="en-US"/>
        </w:rPr>
        <w:t>Integrity</w:t>
      </w:r>
      <w:r w:rsidRPr="00AF044A">
        <w:rPr>
          <w:lang w:val="en-US"/>
        </w:rPr>
        <w:t>: Act with honesty and transparency in all interactions, avoiding any conflict of interest or behavior that could compromise the group’s reputation or objectives.</w:t>
      </w:r>
    </w:p>
    <w:p w14:paraId="7EA993D8" w14:textId="77777777" w:rsidR="002F0142" w:rsidRPr="00AF044A" w:rsidRDefault="002F0142" w:rsidP="004D21A7">
      <w:pPr>
        <w:pStyle w:val="Paragraphedeliste"/>
        <w:numPr>
          <w:ilvl w:val="0"/>
          <w:numId w:val="63"/>
        </w:numPr>
        <w:spacing w:line="276" w:lineRule="auto"/>
        <w:ind w:left="1508" w:hanging="357"/>
        <w:contextualSpacing w:val="0"/>
        <w:rPr>
          <w:lang w:val="en-US"/>
        </w:rPr>
      </w:pPr>
      <w:r w:rsidRPr="004D21A7">
        <w:rPr>
          <w:b/>
          <w:bCs/>
          <w:lang w:val="en-US"/>
        </w:rPr>
        <w:lastRenderedPageBreak/>
        <w:t>Responsibility</w:t>
      </w:r>
      <w:r w:rsidRPr="00AF044A">
        <w:rPr>
          <w:lang w:val="en-US"/>
        </w:rPr>
        <w:t>: Each member is committed to contributing to the team, including respecting meeting deadlines, delivering quality work, and openly communicating any challenges encountered.</w:t>
      </w:r>
    </w:p>
    <w:p w14:paraId="4A99BD21" w14:textId="77777777" w:rsidR="002F0142" w:rsidRPr="00AF044A" w:rsidRDefault="002F0142" w:rsidP="004D21A7">
      <w:pPr>
        <w:pStyle w:val="Paragraphedeliste"/>
        <w:numPr>
          <w:ilvl w:val="0"/>
          <w:numId w:val="63"/>
        </w:numPr>
        <w:spacing w:line="276" w:lineRule="auto"/>
        <w:ind w:left="1508" w:hanging="357"/>
        <w:contextualSpacing w:val="0"/>
        <w:rPr>
          <w:lang w:val="en-US"/>
        </w:rPr>
      </w:pPr>
      <w:r w:rsidRPr="004D21A7">
        <w:rPr>
          <w:b/>
          <w:bCs/>
          <w:lang w:val="en-US"/>
        </w:rPr>
        <w:t>Confidentiality</w:t>
      </w:r>
      <w:r w:rsidRPr="00AF044A">
        <w:rPr>
          <w:lang w:val="en-US"/>
        </w:rPr>
        <w:t xml:space="preserve">: Each member is committed to refraining from sharing sensitive information outside the group, including any implementation materials developed by the team. Additionally, any project materials must not be used or shared for other purposes without prior approval from the Steering Committee. </w:t>
      </w:r>
    </w:p>
    <w:p w14:paraId="06F977FA" w14:textId="77777777" w:rsidR="002F0142" w:rsidRPr="00AF044A" w:rsidRDefault="002F0142" w:rsidP="004D21A7">
      <w:pPr>
        <w:pStyle w:val="Paragraphedeliste"/>
        <w:numPr>
          <w:ilvl w:val="0"/>
          <w:numId w:val="63"/>
        </w:numPr>
        <w:spacing w:line="276" w:lineRule="auto"/>
        <w:ind w:left="1508" w:hanging="357"/>
        <w:contextualSpacing w:val="0"/>
        <w:rPr>
          <w:lang w:val="en-US"/>
        </w:rPr>
      </w:pPr>
      <w:r w:rsidRPr="004D21A7">
        <w:rPr>
          <w:b/>
          <w:bCs/>
          <w:lang w:val="en-US"/>
        </w:rPr>
        <w:t>Commitment</w:t>
      </w:r>
      <w:r w:rsidRPr="00AF044A">
        <w:rPr>
          <w:lang w:val="en-US"/>
        </w:rPr>
        <w:t>: Actively engage in assigned tasks and demonstrate diligence to ensure the group’s objectives are achieved.</w:t>
      </w:r>
    </w:p>
    <w:p w14:paraId="35C47881" w14:textId="606EDD24" w:rsidR="007E3160" w:rsidRPr="004D21A7" w:rsidRDefault="007E3160" w:rsidP="007E3160">
      <w:pPr>
        <w:pStyle w:val="Paragraphedeliste"/>
        <w:numPr>
          <w:ilvl w:val="0"/>
          <w:numId w:val="27"/>
        </w:numPr>
        <w:autoSpaceDE w:val="0"/>
        <w:autoSpaceDN w:val="0"/>
        <w:adjustRightInd w:val="0"/>
        <w:spacing w:before="240" w:after="240" w:line="276" w:lineRule="auto"/>
        <w:ind w:left="357" w:hanging="357"/>
        <w:contextualSpacing w:val="0"/>
        <w:rPr>
          <w:b/>
          <w:bCs/>
          <w:color w:val="000000"/>
          <w:szCs w:val="22"/>
          <w:lang w:val="en-US"/>
        </w:rPr>
      </w:pPr>
      <w:r w:rsidRPr="00E006F1">
        <w:rPr>
          <w:b/>
          <w:bCs/>
          <w:color w:val="000000"/>
          <w:szCs w:val="22"/>
        </w:rPr>
        <w:t>Amendments</w:t>
      </w:r>
      <w:r w:rsidRPr="00C330AC">
        <w:rPr>
          <w:b/>
          <w:bCs/>
          <w:color w:val="000000"/>
          <w:szCs w:val="22"/>
        </w:rPr>
        <w:t xml:space="preserve"> </w:t>
      </w:r>
      <w:r>
        <w:rPr>
          <w:b/>
          <w:bCs/>
          <w:color w:val="000000"/>
          <w:szCs w:val="22"/>
        </w:rPr>
        <w:t xml:space="preserve">of the </w:t>
      </w:r>
      <w:r w:rsidRPr="00E006F1">
        <w:rPr>
          <w:b/>
          <w:bCs/>
          <w:color w:val="000000"/>
          <w:szCs w:val="22"/>
        </w:rPr>
        <w:t>T</w:t>
      </w:r>
      <w:r w:rsidR="00F5540F">
        <w:rPr>
          <w:b/>
          <w:bCs/>
          <w:color w:val="000000"/>
          <w:szCs w:val="22"/>
        </w:rPr>
        <w:t xml:space="preserve">erms of </w:t>
      </w:r>
      <w:r w:rsidRPr="00E006F1">
        <w:rPr>
          <w:b/>
          <w:bCs/>
          <w:color w:val="000000"/>
          <w:szCs w:val="22"/>
        </w:rPr>
        <w:t>R</w:t>
      </w:r>
      <w:r w:rsidR="00F5540F">
        <w:rPr>
          <w:b/>
          <w:bCs/>
          <w:color w:val="000000"/>
          <w:szCs w:val="22"/>
        </w:rPr>
        <w:t>eference</w:t>
      </w:r>
    </w:p>
    <w:p w14:paraId="356A9AC3" w14:textId="6D5912B4" w:rsidR="000A538B" w:rsidRPr="000A538B" w:rsidRDefault="000A538B" w:rsidP="004D21A7">
      <w:pPr>
        <w:pStyle w:val="Paragraphedeliste"/>
        <w:numPr>
          <w:ilvl w:val="1"/>
          <w:numId w:val="65"/>
        </w:numPr>
        <w:spacing w:line="276" w:lineRule="auto"/>
        <w:ind w:left="788" w:hanging="431"/>
        <w:contextualSpacing w:val="0"/>
        <w:rPr>
          <w:bCs/>
          <w:szCs w:val="22"/>
        </w:rPr>
      </w:pPr>
      <w:r w:rsidRPr="000A538B">
        <w:rPr>
          <w:bCs/>
          <w:szCs w:val="22"/>
        </w:rPr>
        <w:t>The Terms of Reference for the CPT-IWXXM may be amended to reflect the scope of the Team's activities</w:t>
      </w:r>
      <w:r w:rsidR="00A6354E">
        <w:rPr>
          <w:bCs/>
          <w:szCs w:val="22"/>
        </w:rPr>
        <w:t>,</w:t>
      </w:r>
      <w:r w:rsidRPr="000A538B">
        <w:rPr>
          <w:bCs/>
          <w:szCs w:val="22"/>
        </w:rPr>
        <w:t xml:space="preserve"> </w:t>
      </w:r>
      <w:r w:rsidR="00A6354E">
        <w:rPr>
          <w:bCs/>
          <w:szCs w:val="22"/>
        </w:rPr>
        <w:t xml:space="preserve">the </w:t>
      </w:r>
      <w:r w:rsidR="00A6354E" w:rsidRPr="000A538B">
        <w:rPr>
          <w:bCs/>
          <w:szCs w:val="22"/>
        </w:rPr>
        <w:t xml:space="preserve">needs of participating States </w:t>
      </w:r>
      <w:r w:rsidRPr="000A538B">
        <w:rPr>
          <w:bCs/>
          <w:szCs w:val="22"/>
        </w:rPr>
        <w:t>and the evolving the Project</w:t>
      </w:r>
      <w:r w:rsidR="005703B5">
        <w:rPr>
          <w:bCs/>
          <w:szCs w:val="22"/>
        </w:rPr>
        <w:t>.</w:t>
      </w:r>
      <w:r w:rsidRPr="000A538B">
        <w:rPr>
          <w:bCs/>
          <w:szCs w:val="22"/>
        </w:rPr>
        <w:t xml:space="preserve"> Proposed amendments shall be submitted for approval to the Steering Committee.  </w:t>
      </w:r>
    </w:p>
    <w:p w14:paraId="08B1D720" w14:textId="19207EB2" w:rsidR="007E3160" w:rsidRPr="004034DD" w:rsidRDefault="000A538B" w:rsidP="004D21A7">
      <w:pPr>
        <w:pStyle w:val="Paragraphedeliste"/>
        <w:numPr>
          <w:ilvl w:val="1"/>
          <w:numId w:val="65"/>
        </w:numPr>
        <w:spacing w:line="276" w:lineRule="auto"/>
        <w:ind w:left="788" w:hanging="431"/>
        <w:contextualSpacing w:val="0"/>
        <w:rPr>
          <w:bCs/>
          <w:szCs w:val="22"/>
          <w:lang w:val="en-US"/>
        </w:rPr>
      </w:pPr>
      <w:r w:rsidRPr="000A538B">
        <w:rPr>
          <w:bCs/>
          <w:szCs w:val="22"/>
        </w:rPr>
        <w:t>Amendments or updates to the appendices of the Terms of Reference do not constitute an amendment to the Terms of Reference themselves</w:t>
      </w:r>
      <w:r w:rsidR="0019487F">
        <w:rPr>
          <w:bCs/>
          <w:szCs w:val="22"/>
        </w:rPr>
        <w:t xml:space="preserve">, </w:t>
      </w:r>
      <w:r w:rsidR="00A34D42">
        <w:rPr>
          <w:bCs/>
          <w:szCs w:val="22"/>
        </w:rPr>
        <w:t>and</w:t>
      </w:r>
      <w:r w:rsidR="0019487F">
        <w:rPr>
          <w:bCs/>
          <w:szCs w:val="22"/>
        </w:rPr>
        <w:t xml:space="preserve"> as such don’t require approval by the Steering Committee</w:t>
      </w:r>
      <w:r w:rsidRPr="000A538B">
        <w:rPr>
          <w:bCs/>
          <w:szCs w:val="22"/>
        </w:rPr>
        <w:t>.</w:t>
      </w:r>
    </w:p>
    <w:p w14:paraId="1EC38138" w14:textId="04ADA42C" w:rsidR="0078613D" w:rsidRDefault="00EE2F3E" w:rsidP="007D0EA3">
      <w:pPr>
        <w:pStyle w:val="Paragraphedeliste"/>
        <w:numPr>
          <w:ilvl w:val="0"/>
          <w:numId w:val="27"/>
        </w:numPr>
        <w:autoSpaceDE w:val="0"/>
        <w:autoSpaceDN w:val="0"/>
        <w:adjustRightInd w:val="0"/>
        <w:spacing w:before="240" w:after="240" w:line="276" w:lineRule="auto"/>
        <w:ind w:left="357" w:hanging="357"/>
        <w:contextualSpacing w:val="0"/>
        <w:rPr>
          <w:b/>
          <w:bCs/>
          <w:color w:val="000000"/>
          <w:szCs w:val="22"/>
          <w:lang w:val="en-US"/>
        </w:rPr>
      </w:pPr>
      <w:r>
        <w:rPr>
          <w:b/>
          <w:bCs/>
          <w:color w:val="000000"/>
          <w:szCs w:val="22"/>
        </w:rPr>
        <w:t xml:space="preserve">CPT-IWXXM </w:t>
      </w:r>
      <w:r w:rsidR="001B7F42">
        <w:rPr>
          <w:b/>
          <w:bCs/>
          <w:color w:val="000000"/>
          <w:szCs w:val="22"/>
        </w:rPr>
        <w:t>Members</w:t>
      </w:r>
      <w:r w:rsidR="0078613D">
        <w:rPr>
          <w:b/>
          <w:bCs/>
          <w:color w:val="000000"/>
          <w:szCs w:val="22"/>
          <w:lang w:val="en-US"/>
        </w:rPr>
        <w:t>.</w:t>
      </w:r>
    </w:p>
    <w:p w14:paraId="4D4110FE" w14:textId="147FD32D" w:rsidR="0078613D" w:rsidRPr="004D21A7" w:rsidRDefault="001B7F42" w:rsidP="004D21A7">
      <w:pPr>
        <w:pStyle w:val="Paragraphedeliste"/>
        <w:numPr>
          <w:ilvl w:val="1"/>
          <w:numId w:val="67"/>
        </w:numPr>
        <w:autoSpaceDE w:val="0"/>
        <w:autoSpaceDN w:val="0"/>
        <w:adjustRightInd w:val="0"/>
        <w:spacing w:before="240" w:after="240" w:line="276" w:lineRule="auto"/>
        <w:contextualSpacing w:val="0"/>
        <w:rPr>
          <w:color w:val="000000"/>
          <w:szCs w:val="22"/>
          <w:lang w:val="en-US"/>
        </w:rPr>
      </w:pPr>
      <w:r w:rsidRPr="004D21A7">
        <w:rPr>
          <w:color w:val="000000"/>
          <w:szCs w:val="22"/>
        </w:rPr>
        <w:t xml:space="preserve">The list of members is </w:t>
      </w:r>
      <w:r w:rsidR="00BC62FF">
        <w:rPr>
          <w:color w:val="000000"/>
          <w:szCs w:val="22"/>
        </w:rPr>
        <w:t>provided</w:t>
      </w:r>
      <w:r w:rsidR="00BC62FF" w:rsidRPr="004D21A7">
        <w:rPr>
          <w:color w:val="000000"/>
          <w:szCs w:val="22"/>
        </w:rPr>
        <w:t xml:space="preserve"> </w:t>
      </w:r>
      <w:r w:rsidRPr="004D21A7">
        <w:rPr>
          <w:color w:val="000000"/>
          <w:szCs w:val="22"/>
        </w:rPr>
        <w:t xml:space="preserve">in Appendix </w:t>
      </w:r>
      <w:r w:rsidR="0062425D" w:rsidRPr="004D21A7">
        <w:rPr>
          <w:color w:val="000000"/>
          <w:szCs w:val="22"/>
        </w:rPr>
        <w:t>A</w:t>
      </w:r>
      <w:r w:rsidRPr="004D21A7">
        <w:rPr>
          <w:color w:val="000000"/>
          <w:szCs w:val="22"/>
        </w:rPr>
        <w:t xml:space="preserve"> to these </w:t>
      </w:r>
      <w:proofErr w:type="spellStart"/>
      <w:r w:rsidRPr="004D21A7">
        <w:rPr>
          <w:color w:val="000000"/>
          <w:szCs w:val="22"/>
        </w:rPr>
        <w:t>ToRs</w:t>
      </w:r>
      <w:proofErr w:type="spellEnd"/>
      <w:r w:rsidR="0078613D" w:rsidRPr="004D21A7">
        <w:rPr>
          <w:color w:val="000000"/>
          <w:szCs w:val="22"/>
          <w:lang w:val="en-US"/>
        </w:rPr>
        <w:t>.</w:t>
      </w:r>
    </w:p>
    <w:p w14:paraId="56FA9B54" w14:textId="5BBEBDE5" w:rsidR="001B7F42" w:rsidRPr="001B7F42" w:rsidRDefault="00C330AC" w:rsidP="007D0EA3">
      <w:pPr>
        <w:pStyle w:val="Paragraphedeliste"/>
        <w:numPr>
          <w:ilvl w:val="0"/>
          <w:numId w:val="27"/>
        </w:numPr>
        <w:tabs>
          <w:tab w:val="num" w:pos="720"/>
        </w:tabs>
        <w:autoSpaceDE w:val="0"/>
        <w:autoSpaceDN w:val="0"/>
        <w:adjustRightInd w:val="0"/>
        <w:spacing w:before="240" w:after="240" w:line="276" w:lineRule="auto"/>
        <w:ind w:left="357" w:hanging="357"/>
        <w:contextualSpacing w:val="0"/>
        <w:rPr>
          <w:b/>
          <w:bCs/>
          <w:color w:val="000000"/>
          <w:szCs w:val="22"/>
        </w:rPr>
      </w:pPr>
      <w:r>
        <w:rPr>
          <w:b/>
          <w:bCs/>
          <w:color w:val="000000"/>
          <w:szCs w:val="22"/>
        </w:rPr>
        <w:t xml:space="preserve">Beneficiary </w:t>
      </w:r>
      <w:r w:rsidR="001B7F42" w:rsidRPr="002644A8">
        <w:rPr>
          <w:b/>
          <w:bCs/>
          <w:color w:val="000000"/>
          <w:szCs w:val="22"/>
        </w:rPr>
        <w:t xml:space="preserve">States/organizations </w:t>
      </w:r>
    </w:p>
    <w:p w14:paraId="2CAD56A6" w14:textId="3C9F67A7" w:rsidR="0078613D" w:rsidRPr="007D0EA3" w:rsidRDefault="001B7F42" w:rsidP="004D21A7">
      <w:pPr>
        <w:pStyle w:val="Paragraphedeliste"/>
        <w:numPr>
          <w:ilvl w:val="1"/>
          <w:numId w:val="69"/>
        </w:numPr>
        <w:spacing w:before="240" w:after="240" w:line="276" w:lineRule="auto"/>
        <w:contextualSpacing w:val="0"/>
        <w:rPr>
          <w:lang w:val="en-US"/>
        </w:rPr>
      </w:pPr>
      <w:r w:rsidRPr="00C26904">
        <w:t xml:space="preserve">The list of States/Organizations to be assisted is </w:t>
      </w:r>
      <w:r w:rsidR="00BC62FF">
        <w:t>provided</w:t>
      </w:r>
      <w:r w:rsidR="00BC62FF" w:rsidRPr="00C26904">
        <w:t xml:space="preserve"> </w:t>
      </w:r>
      <w:r w:rsidRPr="00C26904">
        <w:t>in A</w:t>
      </w:r>
      <w:r w:rsidR="00BC62FF">
        <w:t>ppendix</w:t>
      </w:r>
      <w:r w:rsidRPr="00C26904">
        <w:t xml:space="preserve"> </w:t>
      </w:r>
      <w:r w:rsidR="004D21A7">
        <w:t>B</w:t>
      </w:r>
      <w:r w:rsidRPr="00C26904">
        <w:t xml:space="preserve"> to these </w:t>
      </w:r>
      <w:proofErr w:type="spellStart"/>
      <w:r w:rsidRPr="00C26904">
        <w:t>ToRs</w:t>
      </w:r>
      <w:proofErr w:type="spellEnd"/>
      <w:r w:rsidR="0078613D" w:rsidRPr="007D0EA3">
        <w:rPr>
          <w:lang w:val="en-US"/>
        </w:rPr>
        <w:t>.</w:t>
      </w:r>
    </w:p>
    <w:p w14:paraId="2537183E" w14:textId="2852BBC8" w:rsidR="0078613D" w:rsidRPr="001B7F42" w:rsidRDefault="0078613D" w:rsidP="004D21A7">
      <w:pPr>
        <w:pStyle w:val="Paragraphedeliste"/>
        <w:autoSpaceDE w:val="0"/>
        <w:autoSpaceDN w:val="0"/>
        <w:adjustRightInd w:val="0"/>
        <w:spacing w:before="240" w:after="240" w:line="276" w:lineRule="auto"/>
        <w:ind w:left="357"/>
        <w:contextualSpacing w:val="0"/>
        <w:rPr>
          <w:bCs/>
          <w:szCs w:val="22"/>
          <w:lang w:val="en-US"/>
        </w:rPr>
      </w:pPr>
    </w:p>
    <w:sectPr w:rsidR="0078613D" w:rsidRPr="001B7F42" w:rsidSect="00DC37AB">
      <w:headerReference w:type="default" r:id="rId13"/>
      <w:footerReference w:type="default" r:id="rId14"/>
      <w:pgSz w:w="11907" w:h="16840" w:code="9"/>
      <w:pgMar w:top="873" w:right="1134" w:bottom="1134" w:left="1134" w:header="567" w:footer="28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D2E1E2" w14:textId="77777777" w:rsidR="000E65D0" w:rsidRDefault="000E65D0">
      <w:r>
        <w:separator/>
      </w:r>
    </w:p>
  </w:endnote>
  <w:endnote w:type="continuationSeparator" w:id="0">
    <w:p w14:paraId="25513243" w14:textId="77777777" w:rsidR="000E65D0" w:rsidRDefault="000E65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Italic">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Abadi">
    <w:charset w:val="00"/>
    <w:family w:val="swiss"/>
    <w:pitch w:val="variable"/>
    <w:sig w:usb0="8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09694251"/>
      <w:docPartObj>
        <w:docPartGallery w:val="Page Numbers (Bottom of Page)"/>
        <w:docPartUnique/>
      </w:docPartObj>
    </w:sdtPr>
    <w:sdtContent>
      <w:sdt>
        <w:sdtPr>
          <w:id w:val="-1705238520"/>
          <w:docPartObj>
            <w:docPartGallery w:val="Page Numbers (Top of Page)"/>
            <w:docPartUnique/>
          </w:docPartObj>
        </w:sdtPr>
        <w:sdtContent>
          <w:p w14:paraId="2F19CF0E" w14:textId="5B1C3A82" w:rsidR="00007B30" w:rsidRDefault="00007B30">
            <w:pPr>
              <w:pStyle w:val="Pieddepage"/>
            </w:pPr>
            <w:r>
              <w:rPr>
                <w:lang w:val="fr-FR"/>
              </w:rPr>
              <w:t xml:space="preserve">Page </w:t>
            </w:r>
            <w:r>
              <w:rPr>
                <w:b/>
                <w:bCs/>
                <w:sz w:val="24"/>
                <w:szCs w:val="24"/>
              </w:rPr>
              <w:fldChar w:fldCharType="begin"/>
            </w:r>
            <w:r>
              <w:rPr>
                <w:b/>
                <w:bCs/>
              </w:rPr>
              <w:instrText>PAGE</w:instrText>
            </w:r>
            <w:r>
              <w:rPr>
                <w:b/>
                <w:bCs/>
                <w:sz w:val="24"/>
                <w:szCs w:val="24"/>
              </w:rPr>
              <w:fldChar w:fldCharType="separate"/>
            </w:r>
            <w:r>
              <w:rPr>
                <w:b/>
                <w:bCs/>
                <w:lang w:val="fr-FR"/>
              </w:rPr>
              <w:t>2</w:t>
            </w:r>
            <w:r>
              <w:rPr>
                <w:b/>
                <w:bCs/>
                <w:sz w:val="24"/>
                <w:szCs w:val="24"/>
              </w:rPr>
              <w:fldChar w:fldCharType="end"/>
            </w:r>
            <w:r>
              <w:rPr>
                <w:lang w:val="fr-FR"/>
              </w:rPr>
              <w:t xml:space="preserve"> sur </w:t>
            </w:r>
            <w:r>
              <w:rPr>
                <w:b/>
                <w:bCs/>
                <w:sz w:val="24"/>
                <w:szCs w:val="24"/>
              </w:rPr>
              <w:fldChar w:fldCharType="begin"/>
            </w:r>
            <w:r>
              <w:rPr>
                <w:b/>
                <w:bCs/>
              </w:rPr>
              <w:instrText>NUMPAGES</w:instrText>
            </w:r>
            <w:r>
              <w:rPr>
                <w:b/>
                <w:bCs/>
                <w:sz w:val="24"/>
                <w:szCs w:val="24"/>
              </w:rPr>
              <w:fldChar w:fldCharType="separate"/>
            </w:r>
            <w:r>
              <w:rPr>
                <w:b/>
                <w:bCs/>
                <w:lang w:val="fr-FR"/>
              </w:rPr>
              <w:t>2</w:t>
            </w:r>
            <w:r>
              <w:rPr>
                <w:b/>
                <w:bCs/>
                <w:sz w:val="24"/>
                <w:szCs w:val="24"/>
              </w:rPr>
              <w:fldChar w:fldCharType="end"/>
            </w:r>
          </w:p>
        </w:sdtContent>
      </w:sdt>
    </w:sdtContent>
  </w:sdt>
  <w:p w14:paraId="15FCDF44" w14:textId="77777777" w:rsidR="00007B30" w:rsidRDefault="00007B3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589EFF" w14:textId="77777777" w:rsidR="000E65D0" w:rsidRDefault="000E65D0">
      <w:r>
        <w:separator/>
      </w:r>
    </w:p>
  </w:footnote>
  <w:footnote w:type="continuationSeparator" w:id="0">
    <w:p w14:paraId="67F2F2C3" w14:textId="77777777" w:rsidR="000E65D0" w:rsidRDefault="000E65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4D6F1D" w14:textId="180CBA0B" w:rsidR="004915F5" w:rsidRPr="00641BE3" w:rsidRDefault="001714B1" w:rsidP="000732B2">
    <w:pPr>
      <w:pStyle w:val="En-tte"/>
      <w:spacing w:before="0" w:after="0" w:line="240" w:lineRule="auto"/>
      <w:jc w:val="right"/>
      <w:rPr>
        <w:rFonts w:ascii="Abadi" w:hAnsi="Abadi"/>
        <w:b/>
        <w:lang w:val="en-US"/>
      </w:rPr>
    </w:pPr>
    <w:r>
      <w:rPr>
        <w:rFonts w:ascii="Abadi" w:hAnsi="Abadi"/>
        <w:b/>
        <w:lang w:val="en-US"/>
      </w:rPr>
      <w:t>CPT-IWXXM</w:t>
    </w:r>
  </w:p>
  <w:p w14:paraId="4EAC9482" w14:textId="77777777" w:rsidR="004915F5" w:rsidRPr="000732B2" w:rsidRDefault="004915F5" w:rsidP="000732B2">
    <w:pPr>
      <w:pStyle w:val="En-tte"/>
      <w:spacing w:after="0" w:line="240" w:lineRule="auto"/>
      <w:jc w:val="lef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455A0E18"/>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5142DA9C"/>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5C547544"/>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BE8219DC"/>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3DCE588A"/>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DEC11AC"/>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0DCBA92"/>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3387752"/>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multilevel"/>
    <w:tmpl w:val="3394FEBA"/>
    <w:lvl w:ilvl="0">
      <w:start w:val="1"/>
      <w:numFmt w:val="decimal"/>
      <w:pStyle w:val="Listenumros"/>
      <w:lvlText w:val="%1."/>
      <w:lvlJc w:val="left"/>
      <w:pPr>
        <w:tabs>
          <w:tab w:val="num" w:pos="360"/>
        </w:tabs>
        <w:ind w:left="0" w:firstLine="0"/>
      </w:pPr>
      <w:rPr>
        <w:rFonts w:hint="default"/>
      </w:rPr>
    </w:lvl>
    <w:lvl w:ilvl="1">
      <w:start w:val="1"/>
      <w:numFmt w:val="decimal"/>
      <w:isLgl/>
      <w:lvlText w:val="%1.%2"/>
      <w:lvlJc w:val="left"/>
      <w:pPr>
        <w:tabs>
          <w:tab w:val="num" w:pos="720"/>
        </w:tabs>
        <w:ind w:left="0" w:firstLine="0"/>
      </w:pPr>
      <w:rPr>
        <w:rFonts w:hint="default"/>
      </w:rPr>
    </w:lvl>
    <w:lvl w:ilvl="2">
      <w:start w:val="1"/>
      <w:numFmt w:val="decimal"/>
      <w:isLgl/>
      <w:lvlText w:val="%1.%2.%3"/>
      <w:lvlJc w:val="left"/>
      <w:pPr>
        <w:tabs>
          <w:tab w:val="num" w:pos="1425"/>
        </w:tabs>
        <w:ind w:left="1425" w:hanging="1425"/>
      </w:pPr>
      <w:rPr>
        <w:rFonts w:hint="default"/>
      </w:rPr>
    </w:lvl>
    <w:lvl w:ilvl="3">
      <w:start w:val="1"/>
      <w:numFmt w:val="decimal"/>
      <w:isLgl/>
      <w:lvlText w:val="%1.%2.%3.%4"/>
      <w:lvlJc w:val="left"/>
      <w:pPr>
        <w:tabs>
          <w:tab w:val="num" w:pos="1425"/>
        </w:tabs>
        <w:ind w:left="1425" w:hanging="1425"/>
      </w:pPr>
      <w:rPr>
        <w:rFonts w:hint="default"/>
      </w:rPr>
    </w:lvl>
    <w:lvl w:ilvl="4">
      <w:start w:val="1"/>
      <w:numFmt w:val="decimal"/>
      <w:isLgl/>
      <w:lvlText w:val="%1.%2.%3.%4.%5"/>
      <w:lvlJc w:val="left"/>
      <w:pPr>
        <w:tabs>
          <w:tab w:val="num" w:pos="1425"/>
        </w:tabs>
        <w:ind w:left="1425" w:hanging="1425"/>
      </w:pPr>
      <w:rPr>
        <w:rFonts w:hint="default"/>
      </w:rPr>
    </w:lvl>
    <w:lvl w:ilvl="5">
      <w:start w:val="1"/>
      <w:numFmt w:val="decimal"/>
      <w:isLgl/>
      <w:lvlText w:val="%1.%2.%3.%4.%5.%6"/>
      <w:lvlJc w:val="left"/>
      <w:pPr>
        <w:tabs>
          <w:tab w:val="num" w:pos="1425"/>
        </w:tabs>
        <w:ind w:left="1425" w:hanging="1425"/>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9" w15:restartNumberingAfterBreak="0">
    <w:nsid w:val="FFFFFF89"/>
    <w:multiLevelType w:val="singleLevel"/>
    <w:tmpl w:val="F3468624"/>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02E4142B"/>
    <w:multiLevelType w:val="multilevel"/>
    <w:tmpl w:val="6A387CB4"/>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03B20197"/>
    <w:multiLevelType w:val="multilevel"/>
    <w:tmpl w:val="280C001F"/>
    <w:styleLink w:val="Style6"/>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4281612"/>
    <w:multiLevelType w:val="multilevel"/>
    <w:tmpl w:val="280C001F"/>
    <w:styleLink w:val="Style17"/>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47B1975"/>
    <w:multiLevelType w:val="multilevel"/>
    <w:tmpl w:val="28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5A06D8A"/>
    <w:multiLevelType w:val="hybridMultilevel"/>
    <w:tmpl w:val="45DA0B24"/>
    <w:lvl w:ilvl="0" w:tplc="280C0017">
      <w:start w:val="1"/>
      <w:numFmt w:val="lowerLetter"/>
      <w:lvlText w:val="%1)"/>
      <w:lvlJc w:val="left"/>
      <w:pPr>
        <w:ind w:left="1508" w:hanging="360"/>
      </w:pPr>
    </w:lvl>
    <w:lvl w:ilvl="1" w:tplc="280C0019" w:tentative="1">
      <w:start w:val="1"/>
      <w:numFmt w:val="lowerLetter"/>
      <w:lvlText w:val="%2."/>
      <w:lvlJc w:val="left"/>
      <w:pPr>
        <w:ind w:left="2228" w:hanging="360"/>
      </w:pPr>
    </w:lvl>
    <w:lvl w:ilvl="2" w:tplc="280C001B" w:tentative="1">
      <w:start w:val="1"/>
      <w:numFmt w:val="lowerRoman"/>
      <w:lvlText w:val="%3."/>
      <w:lvlJc w:val="right"/>
      <w:pPr>
        <w:ind w:left="2948" w:hanging="180"/>
      </w:pPr>
    </w:lvl>
    <w:lvl w:ilvl="3" w:tplc="280C000F" w:tentative="1">
      <w:start w:val="1"/>
      <w:numFmt w:val="decimal"/>
      <w:lvlText w:val="%4."/>
      <w:lvlJc w:val="left"/>
      <w:pPr>
        <w:ind w:left="3668" w:hanging="360"/>
      </w:pPr>
    </w:lvl>
    <w:lvl w:ilvl="4" w:tplc="280C0019" w:tentative="1">
      <w:start w:val="1"/>
      <w:numFmt w:val="lowerLetter"/>
      <w:lvlText w:val="%5."/>
      <w:lvlJc w:val="left"/>
      <w:pPr>
        <w:ind w:left="4388" w:hanging="360"/>
      </w:pPr>
    </w:lvl>
    <w:lvl w:ilvl="5" w:tplc="280C001B" w:tentative="1">
      <w:start w:val="1"/>
      <w:numFmt w:val="lowerRoman"/>
      <w:lvlText w:val="%6."/>
      <w:lvlJc w:val="right"/>
      <w:pPr>
        <w:ind w:left="5108" w:hanging="180"/>
      </w:pPr>
    </w:lvl>
    <w:lvl w:ilvl="6" w:tplc="280C000F" w:tentative="1">
      <w:start w:val="1"/>
      <w:numFmt w:val="decimal"/>
      <w:lvlText w:val="%7."/>
      <w:lvlJc w:val="left"/>
      <w:pPr>
        <w:ind w:left="5828" w:hanging="360"/>
      </w:pPr>
    </w:lvl>
    <w:lvl w:ilvl="7" w:tplc="280C0019" w:tentative="1">
      <w:start w:val="1"/>
      <w:numFmt w:val="lowerLetter"/>
      <w:lvlText w:val="%8."/>
      <w:lvlJc w:val="left"/>
      <w:pPr>
        <w:ind w:left="6548" w:hanging="360"/>
      </w:pPr>
    </w:lvl>
    <w:lvl w:ilvl="8" w:tplc="280C001B" w:tentative="1">
      <w:start w:val="1"/>
      <w:numFmt w:val="lowerRoman"/>
      <w:lvlText w:val="%9."/>
      <w:lvlJc w:val="right"/>
      <w:pPr>
        <w:ind w:left="7268" w:hanging="180"/>
      </w:pPr>
    </w:lvl>
  </w:abstractNum>
  <w:abstractNum w:abstractNumId="15" w15:restartNumberingAfterBreak="0">
    <w:nsid w:val="07B85F28"/>
    <w:multiLevelType w:val="hybridMultilevel"/>
    <w:tmpl w:val="23ACC858"/>
    <w:lvl w:ilvl="0" w:tplc="BB3C7F18">
      <w:start w:val="1"/>
      <w:numFmt w:val="decimal"/>
      <w:lvlText w:val="%1."/>
      <w:lvlJc w:val="left"/>
      <w:pPr>
        <w:ind w:left="360" w:hanging="360"/>
      </w:pPr>
      <w:rPr>
        <w:rFonts w:hint="default"/>
      </w:rPr>
    </w:lvl>
    <w:lvl w:ilvl="1" w:tplc="280C0019" w:tentative="1">
      <w:start w:val="1"/>
      <w:numFmt w:val="lowerLetter"/>
      <w:lvlText w:val="%2."/>
      <w:lvlJc w:val="left"/>
      <w:pPr>
        <w:ind w:left="1080" w:hanging="360"/>
      </w:pPr>
    </w:lvl>
    <w:lvl w:ilvl="2" w:tplc="280C001B" w:tentative="1">
      <w:start w:val="1"/>
      <w:numFmt w:val="lowerRoman"/>
      <w:lvlText w:val="%3."/>
      <w:lvlJc w:val="right"/>
      <w:pPr>
        <w:ind w:left="1800" w:hanging="180"/>
      </w:pPr>
    </w:lvl>
    <w:lvl w:ilvl="3" w:tplc="280C000F" w:tentative="1">
      <w:start w:val="1"/>
      <w:numFmt w:val="decimal"/>
      <w:lvlText w:val="%4."/>
      <w:lvlJc w:val="left"/>
      <w:pPr>
        <w:ind w:left="2520" w:hanging="360"/>
      </w:pPr>
    </w:lvl>
    <w:lvl w:ilvl="4" w:tplc="280C0019" w:tentative="1">
      <w:start w:val="1"/>
      <w:numFmt w:val="lowerLetter"/>
      <w:lvlText w:val="%5."/>
      <w:lvlJc w:val="left"/>
      <w:pPr>
        <w:ind w:left="3240" w:hanging="360"/>
      </w:pPr>
    </w:lvl>
    <w:lvl w:ilvl="5" w:tplc="280C001B" w:tentative="1">
      <w:start w:val="1"/>
      <w:numFmt w:val="lowerRoman"/>
      <w:lvlText w:val="%6."/>
      <w:lvlJc w:val="right"/>
      <w:pPr>
        <w:ind w:left="3960" w:hanging="180"/>
      </w:pPr>
    </w:lvl>
    <w:lvl w:ilvl="6" w:tplc="280C000F" w:tentative="1">
      <w:start w:val="1"/>
      <w:numFmt w:val="decimal"/>
      <w:lvlText w:val="%7."/>
      <w:lvlJc w:val="left"/>
      <w:pPr>
        <w:ind w:left="4680" w:hanging="360"/>
      </w:pPr>
    </w:lvl>
    <w:lvl w:ilvl="7" w:tplc="280C0019" w:tentative="1">
      <w:start w:val="1"/>
      <w:numFmt w:val="lowerLetter"/>
      <w:lvlText w:val="%8."/>
      <w:lvlJc w:val="left"/>
      <w:pPr>
        <w:ind w:left="5400" w:hanging="360"/>
      </w:pPr>
    </w:lvl>
    <w:lvl w:ilvl="8" w:tplc="280C001B" w:tentative="1">
      <w:start w:val="1"/>
      <w:numFmt w:val="lowerRoman"/>
      <w:lvlText w:val="%9."/>
      <w:lvlJc w:val="right"/>
      <w:pPr>
        <w:ind w:left="6120" w:hanging="180"/>
      </w:pPr>
    </w:lvl>
  </w:abstractNum>
  <w:abstractNum w:abstractNumId="16" w15:restartNumberingAfterBreak="0">
    <w:nsid w:val="08B70721"/>
    <w:multiLevelType w:val="hybridMultilevel"/>
    <w:tmpl w:val="3EDE4634"/>
    <w:lvl w:ilvl="0" w:tplc="280C0015">
      <w:start w:val="1"/>
      <w:numFmt w:val="upperLetter"/>
      <w:lvlText w:val="%1."/>
      <w:lvlJc w:val="left"/>
      <w:pPr>
        <w:ind w:left="360" w:hanging="360"/>
      </w:pPr>
      <w:rPr>
        <w:rFonts w:hint="default"/>
      </w:rPr>
    </w:lvl>
    <w:lvl w:ilvl="1" w:tplc="280C0019" w:tentative="1">
      <w:start w:val="1"/>
      <w:numFmt w:val="lowerLetter"/>
      <w:lvlText w:val="%2."/>
      <w:lvlJc w:val="left"/>
      <w:pPr>
        <w:ind w:left="1080" w:hanging="360"/>
      </w:pPr>
    </w:lvl>
    <w:lvl w:ilvl="2" w:tplc="280C001B" w:tentative="1">
      <w:start w:val="1"/>
      <w:numFmt w:val="lowerRoman"/>
      <w:lvlText w:val="%3."/>
      <w:lvlJc w:val="right"/>
      <w:pPr>
        <w:ind w:left="1800" w:hanging="180"/>
      </w:pPr>
    </w:lvl>
    <w:lvl w:ilvl="3" w:tplc="280C000F" w:tentative="1">
      <w:start w:val="1"/>
      <w:numFmt w:val="decimal"/>
      <w:lvlText w:val="%4."/>
      <w:lvlJc w:val="left"/>
      <w:pPr>
        <w:ind w:left="2520" w:hanging="360"/>
      </w:pPr>
    </w:lvl>
    <w:lvl w:ilvl="4" w:tplc="280C0019" w:tentative="1">
      <w:start w:val="1"/>
      <w:numFmt w:val="lowerLetter"/>
      <w:lvlText w:val="%5."/>
      <w:lvlJc w:val="left"/>
      <w:pPr>
        <w:ind w:left="3240" w:hanging="360"/>
      </w:pPr>
    </w:lvl>
    <w:lvl w:ilvl="5" w:tplc="280C001B" w:tentative="1">
      <w:start w:val="1"/>
      <w:numFmt w:val="lowerRoman"/>
      <w:lvlText w:val="%6."/>
      <w:lvlJc w:val="right"/>
      <w:pPr>
        <w:ind w:left="3960" w:hanging="180"/>
      </w:pPr>
    </w:lvl>
    <w:lvl w:ilvl="6" w:tplc="280C000F" w:tentative="1">
      <w:start w:val="1"/>
      <w:numFmt w:val="decimal"/>
      <w:lvlText w:val="%7."/>
      <w:lvlJc w:val="left"/>
      <w:pPr>
        <w:ind w:left="4680" w:hanging="360"/>
      </w:pPr>
    </w:lvl>
    <w:lvl w:ilvl="7" w:tplc="280C0019" w:tentative="1">
      <w:start w:val="1"/>
      <w:numFmt w:val="lowerLetter"/>
      <w:lvlText w:val="%8."/>
      <w:lvlJc w:val="left"/>
      <w:pPr>
        <w:ind w:left="5400" w:hanging="360"/>
      </w:pPr>
    </w:lvl>
    <w:lvl w:ilvl="8" w:tplc="280C001B" w:tentative="1">
      <w:start w:val="1"/>
      <w:numFmt w:val="lowerRoman"/>
      <w:lvlText w:val="%9."/>
      <w:lvlJc w:val="right"/>
      <w:pPr>
        <w:ind w:left="6120" w:hanging="180"/>
      </w:pPr>
    </w:lvl>
  </w:abstractNum>
  <w:abstractNum w:abstractNumId="17" w15:restartNumberingAfterBreak="0">
    <w:nsid w:val="0B196B6E"/>
    <w:multiLevelType w:val="singleLevel"/>
    <w:tmpl w:val="E5964E9C"/>
    <w:lvl w:ilvl="0">
      <w:start w:val="1"/>
      <w:numFmt w:val="lowerLetter"/>
      <w:pStyle w:val="Levelaalta"/>
      <w:lvlText w:val="%1)"/>
      <w:lvlJc w:val="left"/>
      <w:pPr>
        <w:tabs>
          <w:tab w:val="num" w:pos="1417"/>
        </w:tabs>
        <w:ind w:left="1417" w:hanging="425"/>
      </w:pPr>
      <w:rPr>
        <w:rFonts w:hint="default"/>
      </w:rPr>
    </w:lvl>
  </w:abstractNum>
  <w:abstractNum w:abstractNumId="18" w15:restartNumberingAfterBreak="0">
    <w:nsid w:val="10716DE2"/>
    <w:multiLevelType w:val="hybridMultilevel"/>
    <w:tmpl w:val="6BECC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5AE62D3"/>
    <w:multiLevelType w:val="multilevel"/>
    <w:tmpl w:val="CE7CFC9E"/>
    <w:lvl w:ilvl="0">
      <w:start w:val="1"/>
      <w:numFmt w:val="decimal"/>
      <w:pStyle w:val="Titre1"/>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17235EFF"/>
    <w:multiLevelType w:val="multilevel"/>
    <w:tmpl w:val="280C001F"/>
    <w:numStyleLink w:val="Style16"/>
  </w:abstractNum>
  <w:abstractNum w:abstractNumId="21" w15:restartNumberingAfterBreak="0">
    <w:nsid w:val="1B902710"/>
    <w:multiLevelType w:val="multilevel"/>
    <w:tmpl w:val="280C001F"/>
    <w:numStyleLink w:val="Style18"/>
  </w:abstractNum>
  <w:abstractNum w:abstractNumId="22" w15:restartNumberingAfterBreak="0">
    <w:nsid w:val="1D686573"/>
    <w:multiLevelType w:val="multilevel"/>
    <w:tmpl w:val="280C001F"/>
    <w:styleLink w:val="Style15"/>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DD06A7B"/>
    <w:multiLevelType w:val="multilevel"/>
    <w:tmpl w:val="64B297E0"/>
    <w:lvl w:ilvl="0">
      <w:start w:val="1"/>
      <w:numFmt w:val="decimal"/>
      <w:lvlText w:val="%1."/>
      <w:lvlJc w:val="left"/>
      <w:pPr>
        <w:tabs>
          <w:tab w:val="num" w:pos="709"/>
        </w:tabs>
        <w:ind w:left="709" w:hanging="709"/>
      </w:pPr>
      <w:rPr>
        <w:rFonts w:hint="default"/>
      </w:rPr>
    </w:lvl>
    <w:lvl w:ilvl="1">
      <w:start w:val="1"/>
      <w:numFmt w:val="decimal"/>
      <w:pStyle w:val="Style1"/>
      <w:lvlText w:val="10.%1.%2"/>
      <w:lvlJc w:val="left"/>
      <w:pPr>
        <w:tabs>
          <w:tab w:val="num" w:pos="709"/>
        </w:tabs>
        <w:ind w:left="709" w:hanging="709"/>
      </w:pPr>
      <w:rPr>
        <w:rFonts w:hint="default"/>
      </w:rPr>
    </w:lvl>
    <w:lvl w:ilvl="2">
      <w:start w:val="1"/>
      <w:numFmt w:val="decimal"/>
      <w:pStyle w:val="Titre"/>
      <w:lvlText w:val="%1.%2.%3"/>
      <w:lvlJc w:val="left"/>
      <w:pPr>
        <w:tabs>
          <w:tab w:val="num" w:pos="1418"/>
        </w:tabs>
        <w:ind w:left="1418" w:hanging="1418"/>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21114F96"/>
    <w:multiLevelType w:val="hybridMultilevel"/>
    <w:tmpl w:val="BA62CF4E"/>
    <w:lvl w:ilvl="0" w:tplc="922ACC56">
      <w:start w:val="1"/>
      <w:numFmt w:val="decimal"/>
      <w:lvlText w:val="%1."/>
      <w:lvlJc w:val="left"/>
      <w:pPr>
        <w:ind w:left="640" w:hanging="360"/>
      </w:pPr>
      <w:rPr>
        <w:rFonts w:hint="default"/>
        <w:b/>
      </w:rPr>
    </w:lvl>
    <w:lvl w:ilvl="1" w:tplc="280C0019" w:tentative="1">
      <w:start w:val="1"/>
      <w:numFmt w:val="lowerLetter"/>
      <w:lvlText w:val="%2."/>
      <w:lvlJc w:val="left"/>
      <w:pPr>
        <w:ind w:left="1360" w:hanging="360"/>
      </w:pPr>
    </w:lvl>
    <w:lvl w:ilvl="2" w:tplc="280C001B" w:tentative="1">
      <w:start w:val="1"/>
      <w:numFmt w:val="lowerRoman"/>
      <w:lvlText w:val="%3."/>
      <w:lvlJc w:val="right"/>
      <w:pPr>
        <w:ind w:left="2080" w:hanging="180"/>
      </w:pPr>
    </w:lvl>
    <w:lvl w:ilvl="3" w:tplc="280C000F" w:tentative="1">
      <w:start w:val="1"/>
      <w:numFmt w:val="decimal"/>
      <w:lvlText w:val="%4."/>
      <w:lvlJc w:val="left"/>
      <w:pPr>
        <w:ind w:left="2800" w:hanging="360"/>
      </w:pPr>
    </w:lvl>
    <w:lvl w:ilvl="4" w:tplc="280C0019" w:tentative="1">
      <w:start w:val="1"/>
      <w:numFmt w:val="lowerLetter"/>
      <w:lvlText w:val="%5."/>
      <w:lvlJc w:val="left"/>
      <w:pPr>
        <w:ind w:left="3520" w:hanging="360"/>
      </w:pPr>
    </w:lvl>
    <w:lvl w:ilvl="5" w:tplc="280C001B" w:tentative="1">
      <w:start w:val="1"/>
      <w:numFmt w:val="lowerRoman"/>
      <w:lvlText w:val="%6."/>
      <w:lvlJc w:val="right"/>
      <w:pPr>
        <w:ind w:left="4240" w:hanging="180"/>
      </w:pPr>
    </w:lvl>
    <w:lvl w:ilvl="6" w:tplc="280C000F" w:tentative="1">
      <w:start w:val="1"/>
      <w:numFmt w:val="decimal"/>
      <w:lvlText w:val="%7."/>
      <w:lvlJc w:val="left"/>
      <w:pPr>
        <w:ind w:left="4960" w:hanging="360"/>
      </w:pPr>
    </w:lvl>
    <w:lvl w:ilvl="7" w:tplc="280C0019" w:tentative="1">
      <w:start w:val="1"/>
      <w:numFmt w:val="lowerLetter"/>
      <w:lvlText w:val="%8."/>
      <w:lvlJc w:val="left"/>
      <w:pPr>
        <w:ind w:left="5680" w:hanging="360"/>
      </w:pPr>
    </w:lvl>
    <w:lvl w:ilvl="8" w:tplc="280C001B" w:tentative="1">
      <w:start w:val="1"/>
      <w:numFmt w:val="lowerRoman"/>
      <w:lvlText w:val="%9."/>
      <w:lvlJc w:val="right"/>
      <w:pPr>
        <w:ind w:left="6400" w:hanging="180"/>
      </w:pPr>
    </w:lvl>
  </w:abstractNum>
  <w:abstractNum w:abstractNumId="25" w15:restartNumberingAfterBreak="0">
    <w:nsid w:val="22C47E45"/>
    <w:multiLevelType w:val="hybridMultilevel"/>
    <w:tmpl w:val="AD669502"/>
    <w:lvl w:ilvl="0" w:tplc="04090017">
      <w:start w:val="1"/>
      <w:numFmt w:val="lowerLetter"/>
      <w:lvlText w:val="%1)"/>
      <w:lvlJc w:val="left"/>
      <w:pPr>
        <w:ind w:left="1152" w:hanging="360"/>
      </w:pPr>
    </w:lvl>
    <w:lvl w:ilvl="1" w:tplc="067E585A">
      <w:start w:val="1"/>
      <w:numFmt w:val="upperLetter"/>
      <w:lvlText w:val="%2."/>
      <w:lvlJc w:val="left"/>
      <w:pPr>
        <w:ind w:left="1872" w:hanging="360"/>
      </w:pPr>
      <w:rPr>
        <w:rFonts w:hint="default"/>
      </w:r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6" w15:restartNumberingAfterBreak="0">
    <w:nsid w:val="234A08CE"/>
    <w:multiLevelType w:val="multilevel"/>
    <w:tmpl w:val="280C001F"/>
    <w:numStyleLink w:val="Style7"/>
  </w:abstractNum>
  <w:abstractNum w:abstractNumId="27" w15:restartNumberingAfterBreak="0">
    <w:nsid w:val="254C03A0"/>
    <w:multiLevelType w:val="multilevel"/>
    <w:tmpl w:val="28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259A5094"/>
    <w:multiLevelType w:val="multilevel"/>
    <w:tmpl w:val="280C001F"/>
    <w:numStyleLink w:val="Style13"/>
  </w:abstractNum>
  <w:abstractNum w:abstractNumId="29" w15:restartNumberingAfterBreak="0">
    <w:nsid w:val="25BF5715"/>
    <w:multiLevelType w:val="multilevel"/>
    <w:tmpl w:val="0409001F"/>
    <w:styleLink w:val="Style4"/>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2A6F2892"/>
    <w:multiLevelType w:val="multilevel"/>
    <w:tmpl w:val="A9A25146"/>
    <w:name w:val="ICAO List"/>
    <w:lvl w:ilvl="0">
      <w:start w:val="1"/>
      <w:numFmt w:val="decimal"/>
      <w:lvlText w:val="%1."/>
      <w:lvlJc w:val="left"/>
      <w:pPr>
        <w:tabs>
          <w:tab w:val="num" w:pos="360"/>
        </w:tabs>
        <w:ind w:left="0" w:firstLine="0"/>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lowerLetter"/>
      <w:lvlText w:val="%4)"/>
      <w:lvlJc w:val="left"/>
      <w:pPr>
        <w:tabs>
          <w:tab w:val="num" w:pos="1778"/>
        </w:tabs>
        <w:ind w:left="425" w:firstLine="993"/>
      </w:pPr>
    </w:lvl>
    <w:lvl w:ilvl="4">
      <w:start w:val="1"/>
      <w:numFmt w:val="lowerRoman"/>
      <w:lvlText w:val="%5)"/>
      <w:lvlJc w:val="left"/>
      <w:pPr>
        <w:tabs>
          <w:tab w:val="num" w:pos="2563"/>
        </w:tabs>
        <w:ind w:left="425" w:firstLine="1418"/>
      </w:pPr>
    </w:lvl>
    <w:lvl w:ilvl="5">
      <w:start w:val="1"/>
      <w:numFmt w:val="none"/>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15:restartNumberingAfterBreak="0">
    <w:nsid w:val="2C1B4B8C"/>
    <w:multiLevelType w:val="multilevel"/>
    <w:tmpl w:val="280C001F"/>
    <w:styleLink w:val="Style11"/>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2D401C3C"/>
    <w:multiLevelType w:val="multilevel"/>
    <w:tmpl w:val="280C001F"/>
    <w:styleLink w:val="Style8"/>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2D4D1D86"/>
    <w:multiLevelType w:val="multilevel"/>
    <w:tmpl w:val="280C001F"/>
    <w:numStyleLink w:val="Style9"/>
  </w:abstractNum>
  <w:abstractNum w:abstractNumId="34" w15:restartNumberingAfterBreak="0">
    <w:nsid w:val="319025CA"/>
    <w:multiLevelType w:val="multilevel"/>
    <w:tmpl w:val="280C001F"/>
    <w:numStyleLink w:val="Style14"/>
  </w:abstractNum>
  <w:abstractNum w:abstractNumId="35" w15:restartNumberingAfterBreak="0">
    <w:nsid w:val="34AB4873"/>
    <w:multiLevelType w:val="hybridMultilevel"/>
    <w:tmpl w:val="77208164"/>
    <w:lvl w:ilvl="0" w:tplc="40B6E2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5E3083F"/>
    <w:multiLevelType w:val="multilevel"/>
    <w:tmpl w:val="280C001F"/>
    <w:numStyleLink w:val="Style19"/>
  </w:abstractNum>
  <w:abstractNum w:abstractNumId="37" w15:restartNumberingAfterBreak="0">
    <w:nsid w:val="36953CA8"/>
    <w:multiLevelType w:val="multilevel"/>
    <w:tmpl w:val="28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3805462F"/>
    <w:multiLevelType w:val="multilevel"/>
    <w:tmpl w:val="28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3B403C87"/>
    <w:multiLevelType w:val="hybridMultilevel"/>
    <w:tmpl w:val="4946831E"/>
    <w:lvl w:ilvl="0" w:tplc="EC2258E2">
      <w:start w:val="1"/>
      <w:numFmt w:val="decimal"/>
      <w:lvlText w:val="%1."/>
      <w:lvlJc w:val="left"/>
      <w:pPr>
        <w:ind w:left="580" w:hanging="360"/>
      </w:pPr>
      <w:rPr>
        <w:rFonts w:hint="default"/>
      </w:rPr>
    </w:lvl>
    <w:lvl w:ilvl="1" w:tplc="280C0019" w:tentative="1">
      <w:start w:val="1"/>
      <w:numFmt w:val="lowerLetter"/>
      <w:lvlText w:val="%2."/>
      <w:lvlJc w:val="left"/>
      <w:pPr>
        <w:ind w:left="1300" w:hanging="360"/>
      </w:pPr>
    </w:lvl>
    <w:lvl w:ilvl="2" w:tplc="280C001B" w:tentative="1">
      <w:start w:val="1"/>
      <w:numFmt w:val="lowerRoman"/>
      <w:lvlText w:val="%3."/>
      <w:lvlJc w:val="right"/>
      <w:pPr>
        <w:ind w:left="2020" w:hanging="180"/>
      </w:pPr>
    </w:lvl>
    <w:lvl w:ilvl="3" w:tplc="280C000F" w:tentative="1">
      <w:start w:val="1"/>
      <w:numFmt w:val="decimal"/>
      <w:lvlText w:val="%4."/>
      <w:lvlJc w:val="left"/>
      <w:pPr>
        <w:ind w:left="2740" w:hanging="360"/>
      </w:pPr>
    </w:lvl>
    <w:lvl w:ilvl="4" w:tplc="280C0019" w:tentative="1">
      <w:start w:val="1"/>
      <w:numFmt w:val="lowerLetter"/>
      <w:lvlText w:val="%5."/>
      <w:lvlJc w:val="left"/>
      <w:pPr>
        <w:ind w:left="3460" w:hanging="360"/>
      </w:pPr>
    </w:lvl>
    <w:lvl w:ilvl="5" w:tplc="280C001B" w:tentative="1">
      <w:start w:val="1"/>
      <w:numFmt w:val="lowerRoman"/>
      <w:lvlText w:val="%6."/>
      <w:lvlJc w:val="right"/>
      <w:pPr>
        <w:ind w:left="4180" w:hanging="180"/>
      </w:pPr>
    </w:lvl>
    <w:lvl w:ilvl="6" w:tplc="280C000F" w:tentative="1">
      <w:start w:val="1"/>
      <w:numFmt w:val="decimal"/>
      <w:lvlText w:val="%7."/>
      <w:lvlJc w:val="left"/>
      <w:pPr>
        <w:ind w:left="4900" w:hanging="360"/>
      </w:pPr>
    </w:lvl>
    <w:lvl w:ilvl="7" w:tplc="280C0019" w:tentative="1">
      <w:start w:val="1"/>
      <w:numFmt w:val="lowerLetter"/>
      <w:lvlText w:val="%8."/>
      <w:lvlJc w:val="left"/>
      <w:pPr>
        <w:ind w:left="5620" w:hanging="360"/>
      </w:pPr>
    </w:lvl>
    <w:lvl w:ilvl="8" w:tplc="280C001B" w:tentative="1">
      <w:start w:val="1"/>
      <w:numFmt w:val="lowerRoman"/>
      <w:lvlText w:val="%9."/>
      <w:lvlJc w:val="right"/>
      <w:pPr>
        <w:ind w:left="6340" w:hanging="180"/>
      </w:pPr>
    </w:lvl>
  </w:abstractNum>
  <w:abstractNum w:abstractNumId="40" w15:restartNumberingAfterBreak="0">
    <w:nsid w:val="3B6F52C6"/>
    <w:multiLevelType w:val="multilevel"/>
    <w:tmpl w:val="280C001F"/>
    <w:styleLink w:val="Style16"/>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3B846872"/>
    <w:multiLevelType w:val="multilevel"/>
    <w:tmpl w:val="0409001F"/>
    <w:styleLink w:val="Style3"/>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3C66485A"/>
    <w:multiLevelType w:val="multilevel"/>
    <w:tmpl w:val="280C001F"/>
    <w:styleLink w:val="Style13"/>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3D855235"/>
    <w:multiLevelType w:val="hybridMultilevel"/>
    <w:tmpl w:val="E71CBDD4"/>
    <w:lvl w:ilvl="0" w:tplc="FFFFFFFF">
      <w:start w:val="1"/>
      <w:numFmt w:val="decimal"/>
      <w:lvlText w:val="%1."/>
      <w:lvlJc w:val="left"/>
      <w:pPr>
        <w:ind w:left="360" w:hanging="360"/>
      </w:pPr>
    </w:lvl>
    <w:lvl w:ilvl="1" w:tplc="280C000F">
      <w:start w:val="1"/>
      <w:numFmt w:val="decimal"/>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4" w15:restartNumberingAfterBreak="0">
    <w:nsid w:val="3E0171B8"/>
    <w:multiLevelType w:val="multilevel"/>
    <w:tmpl w:val="280C001F"/>
    <w:numStyleLink w:val="Style17"/>
  </w:abstractNum>
  <w:abstractNum w:abstractNumId="45" w15:restartNumberingAfterBreak="0">
    <w:nsid w:val="409E395C"/>
    <w:multiLevelType w:val="hybridMultilevel"/>
    <w:tmpl w:val="075CB992"/>
    <w:lvl w:ilvl="0" w:tplc="280C000F">
      <w:start w:val="1"/>
      <w:numFmt w:val="decimal"/>
      <w:lvlText w:val="%1."/>
      <w:lvlJc w:val="left"/>
      <w:pPr>
        <w:ind w:left="360" w:hanging="360"/>
      </w:pPr>
    </w:lvl>
    <w:lvl w:ilvl="1" w:tplc="280C0019">
      <w:start w:val="1"/>
      <w:numFmt w:val="lowerLetter"/>
      <w:lvlText w:val="%2."/>
      <w:lvlJc w:val="left"/>
      <w:pPr>
        <w:ind w:left="1080" w:hanging="360"/>
      </w:pPr>
    </w:lvl>
    <w:lvl w:ilvl="2" w:tplc="280C001B" w:tentative="1">
      <w:start w:val="1"/>
      <w:numFmt w:val="lowerRoman"/>
      <w:lvlText w:val="%3."/>
      <w:lvlJc w:val="right"/>
      <w:pPr>
        <w:ind w:left="1800" w:hanging="180"/>
      </w:pPr>
    </w:lvl>
    <w:lvl w:ilvl="3" w:tplc="280C000F" w:tentative="1">
      <w:start w:val="1"/>
      <w:numFmt w:val="decimal"/>
      <w:lvlText w:val="%4."/>
      <w:lvlJc w:val="left"/>
      <w:pPr>
        <w:ind w:left="2520" w:hanging="360"/>
      </w:pPr>
    </w:lvl>
    <w:lvl w:ilvl="4" w:tplc="280C0019" w:tentative="1">
      <w:start w:val="1"/>
      <w:numFmt w:val="lowerLetter"/>
      <w:lvlText w:val="%5."/>
      <w:lvlJc w:val="left"/>
      <w:pPr>
        <w:ind w:left="3240" w:hanging="360"/>
      </w:pPr>
    </w:lvl>
    <w:lvl w:ilvl="5" w:tplc="280C001B" w:tentative="1">
      <w:start w:val="1"/>
      <w:numFmt w:val="lowerRoman"/>
      <w:lvlText w:val="%6."/>
      <w:lvlJc w:val="right"/>
      <w:pPr>
        <w:ind w:left="3960" w:hanging="180"/>
      </w:pPr>
    </w:lvl>
    <w:lvl w:ilvl="6" w:tplc="280C000F" w:tentative="1">
      <w:start w:val="1"/>
      <w:numFmt w:val="decimal"/>
      <w:lvlText w:val="%7."/>
      <w:lvlJc w:val="left"/>
      <w:pPr>
        <w:ind w:left="4680" w:hanging="360"/>
      </w:pPr>
    </w:lvl>
    <w:lvl w:ilvl="7" w:tplc="280C0019" w:tentative="1">
      <w:start w:val="1"/>
      <w:numFmt w:val="lowerLetter"/>
      <w:lvlText w:val="%8."/>
      <w:lvlJc w:val="left"/>
      <w:pPr>
        <w:ind w:left="5400" w:hanging="360"/>
      </w:pPr>
    </w:lvl>
    <w:lvl w:ilvl="8" w:tplc="280C001B" w:tentative="1">
      <w:start w:val="1"/>
      <w:numFmt w:val="lowerRoman"/>
      <w:lvlText w:val="%9."/>
      <w:lvlJc w:val="right"/>
      <w:pPr>
        <w:ind w:left="6120" w:hanging="180"/>
      </w:pPr>
    </w:lvl>
  </w:abstractNum>
  <w:abstractNum w:abstractNumId="46" w15:restartNumberingAfterBreak="0">
    <w:nsid w:val="40C20197"/>
    <w:multiLevelType w:val="hybridMultilevel"/>
    <w:tmpl w:val="639A69C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2992298"/>
    <w:multiLevelType w:val="hybridMultilevel"/>
    <w:tmpl w:val="52864404"/>
    <w:lvl w:ilvl="0" w:tplc="20D62B5E">
      <w:start w:val="1"/>
      <w:numFmt w:val="lowerLetter"/>
      <w:lvlText w:val="%1)"/>
      <w:lvlJc w:val="left"/>
      <w:pPr>
        <w:ind w:left="720" w:hanging="360"/>
      </w:pPr>
      <w:rPr>
        <w:rFonts w:hint="default"/>
      </w:rPr>
    </w:lvl>
    <w:lvl w:ilvl="1" w:tplc="FFFFFFFF">
      <w:start w:val="1"/>
      <w:numFmt w:val="upp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47C77100"/>
    <w:multiLevelType w:val="multilevel"/>
    <w:tmpl w:val="280C001F"/>
    <w:numStyleLink w:val="Style8"/>
  </w:abstractNum>
  <w:abstractNum w:abstractNumId="49" w15:restartNumberingAfterBreak="0">
    <w:nsid w:val="49B3116B"/>
    <w:multiLevelType w:val="multilevel"/>
    <w:tmpl w:val="242E5098"/>
    <w:lvl w:ilvl="0">
      <w:start w:val="6"/>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4AA73675"/>
    <w:multiLevelType w:val="multilevel"/>
    <w:tmpl w:val="ECF288EA"/>
    <w:name w:val="ICAO Liste"/>
    <w:lvl w:ilvl="0">
      <w:start w:val="1"/>
      <w:numFmt w:val="decimal"/>
      <w:lvlText w:val="%1."/>
      <w:lvlJc w:val="left"/>
      <w:pPr>
        <w:tabs>
          <w:tab w:val="num" w:pos="360"/>
        </w:tabs>
        <w:ind w:left="0" w:firstLine="0"/>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lowerLetter"/>
      <w:lvlText w:val="%4)"/>
      <w:lvlJc w:val="left"/>
      <w:pPr>
        <w:tabs>
          <w:tab w:val="num" w:pos="1778"/>
        </w:tabs>
        <w:ind w:left="425" w:firstLine="993"/>
      </w:pPr>
    </w:lvl>
    <w:lvl w:ilvl="4">
      <w:start w:val="1"/>
      <w:numFmt w:val="lowerRoman"/>
      <w:lvlText w:val="%5)"/>
      <w:lvlJc w:val="left"/>
      <w:pPr>
        <w:tabs>
          <w:tab w:val="num" w:pos="2563"/>
        </w:tabs>
        <w:ind w:left="425" w:firstLine="1418"/>
      </w:pPr>
    </w:lvl>
    <w:lvl w:ilvl="5">
      <w:start w:val="1"/>
      <w:numFmt w:val="none"/>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1" w15:restartNumberingAfterBreak="0">
    <w:nsid w:val="4B820AB8"/>
    <w:multiLevelType w:val="multilevel"/>
    <w:tmpl w:val="280C001F"/>
    <w:numStyleLink w:val="Style15"/>
  </w:abstractNum>
  <w:abstractNum w:abstractNumId="52" w15:restartNumberingAfterBreak="0">
    <w:nsid w:val="4B9F6A24"/>
    <w:multiLevelType w:val="hybridMultilevel"/>
    <w:tmpl w:val="AE14D8B4"/>
    <w:lvl w:ilvl="0" w:tplc="FFFFFFFF">
      <w:start w:val="1"/>
      <w:numFmt w:val="decimal"/>
      <w:lvlText w:val="Task %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546A3276"/>
    <w:multiLevelType w:val="hybridMultilevel"/>
    <w:tmpl w:val="06FA037E"/>
    <w:lvl w:ilvl="0" w:tplc="280C0015">
      <w:start w:val="1"/>
      <w:numFmt w:val="upperLetter"/>
      <w:lvlText w:val="%1."/>
      <w:lvlJc w:val="left"/>
      <w:pPr>
        <w:ind w:left="360" w:hanging="360"/>
      </w:pPr>
      <w:rPr>
        <w:rFonts w:hint="default"/>
      </w:rPr>
    </w:lvl>
    <w:lvl w:ilvl="1" w:tplc="280C0019" w:tentative="1">
      <w:start w:val="1"/>
      <w:numFmt w:val="lowerLetter"/>
      <w:lvlText w:val="%2."/>
      <w:lvlJc w:val="left"/>
      <w:pPr>
        <w:ind w:left="1080" w:hanging="360"/>
      </w:pPr>
    </w:lvl>
    <w:lvl w:ilvl="2" w:tplc="280C001B" w:tentative="1">
      <w:start w:val="1"/>
      <w:numFmt w:val="lowerRoman"/>
      <w:lvlText w:val="%3."/>
      <w:lvlJc w:val="right"/>
      <w:pPr>
        <w:ind w:left="1800" w:hanging="180"/>
      </w:pPr>
    </w:lvl>
    <w:lvl w:ilvl="3" w:tplc="280C000F" w:tentative="1">
      <w:start w:val="1"/>
      <w:numFmt w:val="decimal"/>
      <w:lvlText w:val="%4."/>
      <w:lvlJc w:val="left"/>
      <w:pPr>
        <w:ind w:left="2520" w:hanging="360"/>
      </w:pPr>
    </w:lvl>
    <w:lvl w:ilvl="4" w:tplc="280C0019" w:tentative="1">
      <w:start w:val="1"/>
      <w:numFmt w:val="lowerLetter"/>
      <w:lvlText w:val="%5."/>
      <w:lvlJc w:val="left"/>
      <w:pPr>
        <w:ind w:left="3240" w:hanging="360"/>
      </w:pPr>
    </w:lvl>
    <w:lvl w:ilvl="5" w:tplc="280C001B" w:tentative="1">
      <w:start w:val="1"/>
      <w:numFmt w:val="lowerRoman"/>
      <w:lvlText w:val="%6."/>
      <w:lvlJc w:val="right"/>
      <w:pPr>
        <w:ind w:left="3960" w:hanging="180"/>
      </w:pPr>
    </w:lvl>
    <w:lvl w:ilvl="6" w:tplc="280C000F" w:tentative="1">
      <w:start w:val="1"/>
      <w:numFmt w:val="decimal"/>
      <w:lvlText w:val="%7."/>
      <w:lvlJc w:val="left"/>
      <w:pPr>
        <w:ind w:left="4680" w:hanging="360"/>
      </w:pPr>
    </w:lvl>
    <w:lvl w:ilvl="7" w:tplc="280C0019" w:tentative="1">
      <w:start w:val="1"/>
      <w:numFmt w:val="lowerLetter"/>
      <w:lvlText w:val="%8."/>
      <w:lvlJc w:val="left"/>
      <w:pPr>
        <w:ind w:left="5400" w:hanging="360"/>
      </w:pPr>
    </w:lvl>
    <w:lvl w:ilvl="8" w:tplc="280C001B" w:tentative="1">
      <w:start w:val="1"/>
      <w:numFmt w:val="lowerRoman"/>
      <w:lvlText w:val="%9."/>
      <w:lvlJc w:val="right"/>
      <w:pPr>
        <w:ind w:left="6120" w:hanging="180"/>
      </w:pPr>
    </w:lvl>
  </w:abstractNum>
  <w:abstractNum w:abstractNumId="54" w15:restartNumberingAfterBreak="0">
    <w:nsid w:val="5536319B"/>
    <w:multiLevelType w:val="multilevel"/>
    <w:tmpl w:val="280C001F"/>
    <w:numStyleLink w:val="Style11"/>
  </w:abstractNum>
  <w:abstractNum w:abstractNumId="55" w15:restartNumberingAfterBreak="0">
    <w:nsid w:val="55E16B7F"/>
    <w:multiLevelType w:val="multilevel"/>
    <w:tmpl w:val="280C001F"/>
    <w:styleLink w:val="Style9"/>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59027988"/>
    <w:multiLevelType w:val="multilevel"/>
    <w:tmpl w:val="EB5E2618"/>
    <w:lvl w:ilvl="0">
      <w:start w:val="1"/>
      <w:numFmt w:val="decimal"/>
      <w:lvlText w:val="%1."/>
      <w:lvlJc w:val="left"/>
      <w:pPr>
        <w:tabs>
          <w:tab w:val="num" w:pos="709"/>
        </w:tabs>
        <w:ind w:left="709" w:hanging="709"/>
      </w:pPr>
    </w:lvl>
    <w:lvl w:ilvl="1">
      <w:start w:val="1"/>
      <w:numFmt w:val="decimal"/>
      <w:pStyle w:val="Titre2"/>
      <w:lvlText w:val="%1.%2"/>
      <w:lvlJc w:val="left"/>
      <w:pPr>
        <w:tabs>
          <w:tab w:val="num" w:pos="709"/>
        </w:tabs>
        <w:ind w:left="709" w:hanging="709"/>
      </w:pPr>
    </w:lvl>
    <w:lvl w:ilvl="2">
      <w:start w:val="1"/>
      <w:numFmt w:val="decimal"/>
      <w:lvlText w:val="%1.%2.%3"/>
      <w:lvlJc w:val="left"/>
      <w:pPr>
        <w:tabs>
          <w:tab w:val="num" w:pos="1418"/>
        </w:tabs>
        <w:ind w:left="1418" w:hanging="1418"/>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7" w15:restartNumberingAfterBreak="0">
    <w:nsid w:val="5BC56D08"/>
    <w:multiLevelType w:val="multilevel"/>
    <w:tmpl w:val="280C001F"/>
    <w:numStyleLink w:val="Style12"/>
  </w:abstractNum>
  <w:abstractNum w:abstractNumId="58" w15:restartNumberingAfterBreak="0">
    <w:nsid w:val="60F31BA6"/>
    <w:multiLevelType w:val="multilevel"/>
    <w:tmpl w:val="280C001F"/>
    <w:styleLink w:val="Style19"/>
    <w:lvl w:ilvl="0">
      <w:start w:val="9"/>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619D1CA0"/>
    <w:multiLevelType w:val="singleLevel"/>
    <w:tmpl w:val="4F9C8B10"/>
    <w:lvl w:ilvl="0">
      <w:start w:val="1"/>
      <w:numFmt w:val="lowerRoman"/>
      <w:pStyle w:val="Levelialti"/>
      <w:lvlText w:val="%1)"/>
      <w:lvlJc w:val="left"/>
      <w:pPr>
        <w:tabs>
          <w:tab w:val="num" w:pos="1843"/>
        </w:tabs>
        <w:ind w:left="1843" w:hanging="426"/>
      </w:pPr>
    </w:lvl>
  </w:abstractNum>
  <w:abstractNum w:abstractNumId="60" w15:restartNumberingAfterBreak="0">
    <w:nsid w:val="622E3F6A"/>
    <w:multiLevelType w:val="multilevel"/>
    <w:tmpl w:val="280C001F"/>
    <w:styleLink w:val="Style5"/>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633116E5"/>
    <w:multiLevelType w:val="multilevel"/>
    <w:tmpl w:val="280C001F"/>
    <w:numStyleLink w:val="Style10"/>
  </w:abstractNum>
  <w:abstractNum w:abstractNumId="62" w15:restartNumberingAfterBreak="0">
    <w:nsid w:val="66E072D7"/>
    <w:multiLevelType w:val="multilevel"/>
    <w:tmpl w:val="280C001F"/>
    <w:styleLink w:val="Style12"/>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678060A0"/>
    <w:multiLevelType w:val="multilevel"/>
    <w:tmpl w:val="280C001F"/>
    <w:numStyleLink w:val="Style6"/>
  </w:abstractNum>
  <w:abstractNum w:abstractNumId="64" w15:restartNumberingAfterBreak="0">
    <w:nsid w:val="6B421FF2"/>
    <w:multiLevelType w:val="multilevel"/>
    <w:tmpl w:val="280C001F"/>
    <w:styleLink w:val="Style7"/>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15:restartNumberingAfterBreak="0">
    <w:nsid w:val="6B957C20"/>
    <w:multiLevelType w:val="multilevel"/>
    <w:tmpl w:val="C550119A"/>
    <w:lvl w:ilvl="0">
      <w:start w:val="1"/>
      <w:numFmt w:val="decimal"/>
      <w:lvlText w:val="%1."/>
      <w:lvlJc w:val="left"/>
      <w:pPr>
        <w:tabs>
          <w:tab w:val="num" w:pos="36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pStyle w:val="Titre6"/>
      <w:lvlText w:val="%1.%2.%3.%4.%5.%6"/>
      <w:lvlJc w:val="left"/>
      <w:pPr>
        <w:tabs>
          <w:tab w:val="num" w:pos="1152"/>
        </w:tabs>
        <w:ind w:left="1152" w:hanging="1152"/>
      </w:p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66" w15:restartNumberingAfterBreak="0">
    <w:nsid w:val="6F81057F"/>
    <w:multiLevelType w:val="multilevel"/>
    <w:tmpl w:val="280C001F"/>
    <w:styleLink w:val="Style10"/>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73D80844"/>
    <w:multiLevelType w:val="multilevel"/>
    <w:tmpl w:val="280C001F"/>
    <w:numStyleLink w:val="Style5"/>
  </w:abstractNum>
  <w:abstractNum w:abstractNumId="68" w15:restartNumberingAfterBreak="0">
    <w:nsid w:val="740E18B3"/>
    <w:multiLevelType w:val="multilevel"/>
    <w:tmpl w:val="280C001F"/>
    <w:styleLink w:val="Style14"/>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9" w15:restartNumberingAfterBreak="0">
    <w:nsid w:val="75D2596D"/>
    <w:multiLevelType w:val="hybridMultilevel"/>
    <w:tmpl w:val="CF602C28"/>
    <w:lvl w:ilvl="0" w:tplc="280C0017">
      <w:start w:val="1"/>
      <w:numFmt w:val="lowerLetter"/>
      <w:lvlText w:val="%1)"/>
      <w:lvlJc w:val="left"/>
      <w:pPr>
        <w:ind w:left="1512" w:hanging="360"/>
      </w:pPr>
    </w:lvl>
    <w:lvl w:ilvl="1" w:tplc="280C0019" w:tentative="1">
      <w:start w:val="1"/>
      <w:numFmt w:val="lowerLetter"/>
      <w:lvlText w:val="%2."/>
      <w:lvlJc w:val="left"/>
      <w:pPr>
        <w:ind w:left="2232" w:hanging="360"/>
      </w:pPr>
    </w:lvl>
    <w:lvl w:ilvl="2" w:tplc="280C001B" w:tentative="1">
      <w:start w:val="1"/>
      <w:numFmt w:val="lowerRoman"/>
      <w:lvlText w:val="%3."/>
      <w:lvlJc w:val="right"/>
      <w:pPr>
        <w:ind w:left="2952" w:hanging="180"/>
      </w:pPr>
    </w:lvl>
    <w:lvl w:ilvl="3" w:tplc="280C000F" w:tentative="1">
      <w:start w:val="1"/>
      <w:numFmt w:val="decimal"/>
      <w:lvlText w:val="%4."/>
      <w:lvlJc w:val="left"/>
      <w:pPr>
        <w:ind w:left="3672" w:hanging="360"/>
      </w:pPr>
    </w:lvl>
    <w:lvl w:ilvl="4" w:tplc="280C0019" w:tentative="1">
      <w:start w:val="1"/>
      <w:numFmt w:val="lowerLetter"/>
      <w:lvlText w:val="%5."/>
      <w:lvlJc w:val="left"/>
      <w:pPr>
        <w:ind w:left="4392" w:hanging="360"/>
      </w:pPr>
    </w:lvl>
    <w:lvl w:ilvl="5" w:tplc="280C001B" w:tentative="1">
      <w:start w:val="1"/>
      <w:numFmt w:val="lowerRoman"/>
      <w:lvlText w:val="%6."/>
      <w:lvlJc w:val="right"/>
      <w:pPr>
        <w:ind w:left="5112" w:hanging="180"/>
      </w:pPr>
    </w:lvl>
    <w:lvl w:ilvl="6" w:tplc="280C000F" w:tentative="1">
      <w:start w:val="1"/>
      <w:numFmt w:val="decimal"/>
      <w:lvlText w:val="%7."/>
      <w:lvlJc w:val="left"/>
      <w:pPr>
        <w:ind w:left="5832" w:hanging="360"/>
      </w:pPr>
    </w:lvl>
    <w:lvl w:ilvl="7" w:tplc="280C0019" w:tentative="1">
      <w:start w:val="1"/>
      <w:numFmt w:val="lowerLetter"/>
      <w:lvlText w:val="%8."/>
      <w:lvlJc w:val="left"/>
      <w:pPr>
        <w:ind w:left="6552" w:hanging="360"/>
      </w:pPr>
    </w:lvl>
    <w:lvl w:ilvl="8" w:tplc="280C001B" w:tentative="1">
      <w:start w:val="1"/>
      <w:numFmt w:val="lowerRoman"/>
      <w:lvlText w:val="%9."/>
      <w:lvlJc w:val="right"/>
      <w:pPr>
        <w:ind w:left="7272" w:hanging="180"/>
      </w:pPr>
    </w:lvl>
  </w:abstractNum>
  <w:abstractNum w:abstractNumId="70" w15:restartNumberingAfterBreak="0">
    <w:nsid w:val="773578F2"/>
    <w:multiLevelType w:val="multilevel"/>
    <w:tmpl w:val="280C001F"/>
    <w:styleLink w:val="Style18"/>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15:restartNumberingAfterBreak="0">
    <w:nsid w:val="77A67D4F"/>
    <w:multiLevelType w:val="multilevel"/>
    <w:tmpl w:val="0409001F"/>
    <w:styleLink w:val="Style2"/>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44609922">
    <w:abstractNumId w:val="8"/>
  </w:num>
  <w:num w:numId="2" w16cid:durableId="1859541057">
    <w:abstractNumId w:val="65"/>
  </w:num>
  <w:num w:numId="3" w16cid:durableId="952369890">
    <w:abstractNumId w:val="2"/>
  </w:num>
  <w:num w:numId="4" w16cid:durableId="505560919">
    <w:abstractNumId w:val="1"/>
  </w:num>
  <w:num w:numId="5" w16cid:durableId="192303450">
    <w:abstractNumId w:val="0"/>
  </w:num>
  <w:num w:numId="6" w16cid:durableId="1434207241">
    <w:abstractNumId w:val="9"/>
  </w:num>
  <w:num w:numId="7" w16cid:durableId="569653696">
    <w:abstractNumId w:val="7"/>
  </w:num>
  <w:num w:numId="8" w16cid:durableId="1145968957">
    <w:abstractNumId w:val="6"/>
  </w:num>
  <w:num w:numId="9" w16cid:durableId="1684477686">
    <w:abstractNumId w:val="5"/>
  </w:num>
  <w:num w:numId="10" w16cid:durableId="462890043">
    <w:abstractNumId w:val="4"/>
  </w:num>
  <w:num w:numId="11" w16cid:durableId="1602909303">
    <w:abstractNumId w:val="3"/>
  </w:num>
  <w:num w:numId="12" w16cid:durableId="2098209225">
    <w:abstractNumId w:val="17"/>
  </w:num>
  <w:num w:numId="13" w16cid:durableId="1348748560">
    <w:abstractNumId w:val="59"/>
  </w:num>
  <w:num w:numId="14" w16cid:durableId="1163352525">
    <w:abstractNumId w:val="56"/>
  </w:num>
  <w:num w:numId="15" w16cid:durableId="547037189">
    <w:abstractNumId w:val="23"/>
  </w:num>
  <w:num w:numId="16" w16cid:durableId="1244215814">
    <w:abstractNumId w:val="71"/>
  </w:num>
  <w:num w:numId="17" w16cid:durableId="1585147259">
    <w:abstractNumId w:val="41"/>
  </w:num>
  <w:num w:numId="18" w16cid:durableId="43409721">
    <w:abstractNumId w:val="19"/>
  </w:num>
  <w:num w:numId="19" w16cid:durableId="330760609">
    <w:abstractNumId w:val="29"/>
  </w:num>
  <w:num w:numId="20" w16cid:durableId="196891708">
    <w:abstractNumId w:val="25"/>
  </w:num>
  <w:num w:numId="21" w16cid:durableId="705832951">
    <w:abstractNumId w:val="46"/>
  </w:num>
  <w:num w:numId="22" w16cid:durableId="657079767">
    <w:abstractNumId w:val="35"/>
  </w:num>
  <w:num w:numId="23" w16cid:durableId="719592551">
    <w:abstractNumId w:val="18"/>
  </w:num>
  <w:num w:numId="24" w16cid:durableId="1387804163">
    <w:abstractNumId w:val="10"/>
  </w:num>
  <w:num w:numId="25" w16cid:durableId="872108387">
    <w:abstractNumId w:val="52"/>
  </w:num>
  <w:num w:numId="26" w16cid:durableId="924799488">
    <w:abstractNumId w:val="16"/>
  </w:num>
  <w:num w:numId="27" w16cid:durableId="226576279">
    <w:abstractNumId w:val="45"/>
  </w:num>
  <w:num w:numId="28" w16cid:durableId="160199088">
    <w:abstractNumId w:val="37"/>
  </w:num>
  <w:num w:numId="29" w16cid:durableId="1780223123">
    <w:abstractNumId w:val="53"/>
  </w:num>
  <w:num w:numId="30" w16cid:durableId="1693530680">
    <w:abstractNumId w:val="47"/>
  </w:num>
  <w:num w:numId="31" w16cid:durableId="1277904543">
    <w:abstractNumId w:val="67"/>
  </w:num>
  <w:num w:numId="32" w16cid:durableId="207181795">
    <w:abstractNumId w:val="60"/>
  </w:num>
  <w:num w:numId="33" w16cid:durableId="650137651">
    <w:abstractNumId w:val="13"/>
  </w:num>
  <w:num w:numId="34" w16cid:durableId="584463863">
    <w:abstractNumId w:val="11"/>
  </w:num>
  <w:num w:numId="35" w16cid:durableId="1516072996">
    <w:abstractNumId w:val="63"/>
  </w:num>
  <w:num w:numId="36" w16cid:durableId="1644970329">
    <w:abstractNumId w:val="26"/>
  </w:num>
  <w:num w:numId="37" w16cid:durableId="1132986571">
    <w:abstractNumId w:val="64"/>
  </w:num>
  <w:num w:numId="38" w16cid:durableId="255134114">
    <w:abstractNumId w:val="48"/>
  </w:num>
  <w:num w:numId="39" w16cid:durableId="1571765383">
    <w:abstractNumId w:val="32"/>
  </w:num>
  <w:num w:numId="40" w16cid:durableId="1266502119">
    <w:abstractNumId w:val="15"/>
  </w:num>
  <w:num w:numId="41" w16cid:durableId="403260381">
    <w:abstractNumId w:val="38"/>
  </w:num>
  <w:num w:numId="42" w16cid:durableId="1023167957">
    <w:abstractNumId w:val="33"/>
  </w:num>
  <w:num w:numId="43" w16cid:durableId="391663103">
    <w:abstractNumId w:val="61"/>
  </w:num>
  <w:num w:numId="44" w16cid:durableId="1504010114">
    <w:abstractNumId w:val="54"/>
  </w:num>
  <w:num w:numId="45" w16cid:durableId="1978490424">
    <w:abstractNumId w:val="57"/>
  </w:num>
  <w:num w:numId="46" w16cid:durableId="1210459793">
    <w:abstractNumId w:val="55"/>
  </w:num>
  <w:num w:numId="47" w16cid:durableId="2119450799">
    <w:abstractNumId w:val="66"/>
  </w:num>
  <w:num w:numId="48" w16cid:durableId="2019623251">
    <w:abstractNumId w:val="31"/>
  </w:num>
  <w:num w:numId="49" w16cid:durableId="1737969006">
    <w:abstractNumId w:val="62"/>
  </w:num>
  <w:num w:numId="50" w16cid:durableId="2035302383">
    <w:abstractNumId w:val="43"/>
  </w:num>
  <w:num w:numId="51" w16cid:durableId="709114587">
    <w:abstractNumId w:val="28"/>
  </w:num>
  <w:num w:numId="52" w16cid:durableId="1515730949">
    <w:abstractNumId w:val="42"/>
  </w:num>
  <w:num w:numId="53" w16cid:durableId="194201193">
    <w:abstractNumId w:val="39"/>
  </w:num>
  <w:num w:numId="54" w16cid:durableId="1833830625">
    <w:abstractNumId w:val="24"/>
  </w:num>
  <w:num w:numId="55" w16cid:durableId="88477724">
    <w:abstractNumId w:val="34"/>
  </w:num>
  <w:num w:numId="56" w16cid:durableId="1166476963">
    <w:abstractNumId w:val="68"/>
  </w:num>
  <w:num w:numId="57" w16cid:durableId="523400691">
    <w:abstractNumId w:val="51"/>
  </w:num>
  <w:num w:numId="58" w16cid:durableId="875973748">
    <w:abstractNumId w:val="22"/>
  </w:num>
  <w:num w:numId="59" w16cid:durableId="1712487529">
    <w:abstractNumId w:val="49"/>
  </w:num>
  <w:num w:numId="60" w16cid:durableId="1313605508">
    <w:abstractNumId w:val="14"/>
  </w:num>
  <w:num w:numId="61" w16cid:durableId="1084303319">
    <w:abstractNumId w:val="20"/>
  </w:num>
  <w:num w:numId="62" w16cid:durableId="885066637">
    <w:abstractNumId w:val="40"/>
  </w:num>
  <w:num w:numId="63" w16cid:durableId="2028209041">
    <w:abstractNumId w:val="69"/>
  </w:num>
  <w:num w:numId="64" w16cid:durableId="1419213506">
    <w:abstractNumId w:val="27"/>
  </w:num>
  <w:num w:numId="65" w16cid:durableId="1557660656">
    <w:abstractNumId w:val="44"/>
  </w:num>
  <w:num w:numId="66" w16cid:durableId="1883591181">
    <w:abstractNumId w:val="12"/>
  </w:num>
  <w:num w:numId="67" w16cid:durableId="83579459">
    <w:abstractNumId w:val="21"/>
  </w:num>
  <w:num w:numId="68" w16cid:durableId="942766599">
    <w:abstractNumId w:val="70"/>
  </w:num>
  <w:num w:numId="69" w16cid:durableId="1168716023">
    <w:abstractNumId w:val="36"/>
  </w:num>
  <w:num w:numId="70" w16cid:durableId="1492142381">
    <w:abstractNumId w:val="5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6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0B1C"/>
    <w:rsid w:val="000048A6"/>
    <w:rsid w:val="00007B30"/>
    <w:rsid w:val="0001420A"/>
    <w:rsid w:val="00016E74"/>
    <w:rsid w:val="000222A3"/>
    <w:rsid w:val="00024CBD"/>
    <w:rsid w:val="00024EB9"/>
    <w:rsid w:val="00025653"/>
    <w:rsid w:val="00025E65"/>
    <w:rsid w:val="00030A7C"/>
    <w:rsid w:val="00034153"/>
    <w:rsid w:val="00035307"/>
    <w:rsid w:val="000360C5"/>
    <w:rsid w:val="000374F6"/>
    <w:rsid w:val="0004019F"/>
    <w:rsid w:val="000443C0"/>
    <w:rsid w:val="00054B19"/>
    <w:rsid w:val="00055EAA"/>
    <w:rsid w:val="00056432"/>
    <w:rsid w:val="00056930"/>
    <w:rsid w:val="0006122C"/>
    <w:rsid w:val="0006240C"/>
    <w:rsid w:val="000732B2"/>
    <w:rsid w:val="00073B81"/>
    <w:rsid w:val="00075F9D"/>
    <w:rsid w:val="0008032E"/>
    <w:rsid w:val="000814B5"/>
    <w:rsid w:val="00081E12"/>
    <w:rsid w:val="00083216"/>
    <w:rsid w:val="00085E88"/>
    <w:rsid w:val="00086406"/>
    <w:rsid w:val="000903A7"/>
    <w:rsid w:val="00091F19"/>
    <w:rsid w:val="0009254C"/>
    <w:rsid w:val="000A538B"/>
    <w:rsid w:val="000A6232"/>
    <w:rsid w:val="000B186E"/>
    <w:rsid w:val="000C1D71"/>
    <w:rsid w:val="000C2CAF"/>
    <w:rsid w:val="000C4E69"/>
    <w:rsid w:val="000C60D5"/>
    <w:rsid w:val="000D0DF5"/>
    <w:rsid w:val="000D13A0"/>
    <w:rsid w:val="000D23C1"/>
    <w:rsid w:val="000D53C5"/>
    <w:rsid w:val="000D7A5B"/>
    <w:rsid w:val="000D7DE5"/>
    <w:rsid w:val="000E4ED8"/>
    <w:rsid w:val="000E5D30"/>
    <w:rsid w:val="000E65D0"/>
    <w:rsid w:val="000F27DE"/>
    <w:rsid w:val="000F536D"/>
    <w:rsid w:val="001003A4"/>
    <w:rsid w:val="0010217F"/>
    <w:rsid w:val="00106F52"/>
    <w:rsid w:val="00110DE3"/>
    <w:rsid w:val="0011574A"/>
    <w:rsid w:val="0011591B"/>
    <w:rsid w:val="00135694"/>
    <w:rsid w:val="0013649A"/>
    <w:rsid w:val="00137AC3"/>
    <w:rsid w:val="001402FA"/>
    <w:rsid w:val="001507BD"/>
    <w:rsid w:val="00151B2B"/>
    <w:rsid w:val="0015210C"/>
    <w:rsid w:val="001543AE"/>
    <w:rsid w:val="00160B43"/>
    <w:rsid w:val="00163974"/>
    <w:rsid w:val="00165286"/>
    <w:rsid w:val="001702BD"/>
    <w:rsid w:val="001714B1"/>
    <w:rsid w:val="00173687"/>
    <w:rsid w:val="00176E7B"/>
    <w:rsid w:val="00181F77"/>
    <w:rsid w:val="001843CD"/>
    <w:rsid w:val="0018706B"/>
    <w:rsid w:val="001878E3"/>
    <w:rsid w:val="00187B2B"/>
    <w:rsid w:val="00187D6E"/>
    <w:rsid w:val="001927EC"/>
    <w:rsid w:val="0019487F"/>
    <w:rsid w:val="001A112B"/>
    <w:rsid w:val="001A1C41"/>
    <w:rsid w:val="001A4529"/>
    <w:rsid w:val="001A4B3F"/>
    <w:rsid w:val="001A5E8C"/>
    <w:rsid w:val="001A69B1"/>
    <w:rsid w:val="001B0336"/>
    <w:rsid w:val="001B0D65"/>
    <w:rsid w:val="001B11D8"/>
    <w:rsid w:val="001B6B78"/>
    <w:rsid w:val="001B7F42"/>
    <w:rsid w:val="001C0367"/>
    <w:rsid w:val="001C71C1"/>
    <w:rsid w:val="001D1AC1"/>
    <w:rsid w:val="001D3B3F"/>
    <w:rsid w:val="001D6EDA"/>
    <w:rsid w:val="001D79D7"/>
    <w:rsid w:val="001E065B"/>
    <w:rsid w:val="001E20A7"/>
    <w:rsid w:val="001F5682"/>
    <w:rsid w:val="0020018A"/>
    <w:rsid w:val="002057E4"/>
    <w:rsid w:val="00207259"/>
    <w:rsid w:val="002077B3"/>
    <w:rsid w:val="00207EE3"/>
    <w:rsid w:val="0021015F"/>
    <w:rsid w:val="0021178A"/>
    <w:rsid w:val="002145A7"/>
    <w:rsid w:val="00214D7D"/>
    <w:rsid w:val="00217F99"/>
    <w:rsid w:val="00226D6E"/>
    <w:rsid w:val="00231BB9"/>
    <w:rsid w:val="002328B5"/>
    <w:rsid w:val="0023392B"/>
    <w:rsid w:val="002357CF"/>
    <w:rsid w:val="002409D6"/>
    <w:rsid w:val="00240B9B"/>
    <w:rsid w:val="00241EFF"/>
    <w:rsid w:val="0024262B"/>
    <w:rsid w:val="00245573"/>
    <w:rsid w:val="00252F63"/>
    <w:rsid w:val="0025541F"/>
    <w:rsid w:val="00266FDC"/>
    <w:rsid w:val="00271D0E"/>
    <w:rsid w:val="0027474A"/>
    <w:rsid w:val="00281EBD"/>
    <w:rsid w:val="002829A6"/>
    <w:rsid w:val="00282A3F"/>
    <w:rsid w:val="0028506B"/>
    <w:rsid w:val="00285A26"/>
    <w:rsid w:val="00287A81"/>
    <w:rsid w:val="00290660"/>
    <w:rsid w:val="00292323"/>
    <w:rsid w:val="00292574"/>
    <w:rsid w:val="002A1D36"/>
    <w:rsid w:val="002A689F"/>
    <w:rsid w:val="002B51EA"/>
    <w:rsid w:val="002B52AE"/>
    <w:rsid w:val="002C30F2"/>
    <w:rsid w:val="002C3232"/>
    <w:rsid w:val="002C592C"/>
    <w:rsid w:val="002D003F"/>
    <w:rsid w:val="002D094C"/>
    <w:rsid w:val="002D3A27"/>
    <w:rsid w:val="002D4D49"/>
    <w:rsid w:val="002E1464"/>
    <w:rsid w:val="002E1D32"/>
    <w:rsid w:val="002E5FC0"/>
    <w:rsid w:val="002F0142"/>
    <w:rsid w:val="0030204D"/>
    <w:rsid w:val="003023D4"/>
    <w:rsid w:val="00304D99"/>
    <w:rsid w:val="00305C1E"/>
    <w:rsid w:val="003139B6"/>
    <w:rsid w:val="003235E8"/>
    <w:rsid w:val="00324E38"/>
    <w:rsid w:val="003254D6"/>
    <w:rsid w:val="003308CE"/>
    <w:rsid w:val="00341D1A"/>
    <w:rsid w:val="00341FD3"/>
    <w:rsid w:val="00343DAD"/>
    <w:rsid w:val="00345116"/>
    <w:rsid w:val="00345CA4"/>
    <w:rsid w:val="00347835"/>
    <w:rsid w:val="00352BBC"/>
    <w:rsid w:val="00353B82"/>
    <w:rsid w:val="0036684B"/>
    <w:rsid w:val="003703A4"/>
    <w:rsid w:val="00372582"/>
    <w:rsid w:val="00372D39"/>
    <w:rsid w:val="00375670"/>
    <w:rsid w:val="00376988"/>
    <w:rsid w:val="00377AE6"/>
    <w:rsid w:val="00377F13"/>
    <w:rsid w:val="00385F3B"/>
    <w:rsid w:val="00392A7D"/>
    <w:rsid w:val="00393B7B"/>
    <w:rsid w:val="0039601A"/>
    <w:rsid w:val="0039727E"/>
    <w:rsid w:val="003A123D"/>
    <w:rsid w:val="003A454E"/>
    <w:rsid w:val="003A7917"/>
    <w:rsid w:val="003B106C"/>
    <w:rsid w:val="003B2508"/>
    <w:rsid w:val="003B3A6F"/>
    <w:rsid w:val="003B5A61"/>
    <w:rsid w:val="003C3883"/>
    <w:rsid w:val="003D104D"/>
    <w:rsid w:val="003D4B5D"/>
    <w:rsid w:val="003E04C8"/>
    <w:rsid w:val="003E3812"/>
    <w:rsid w:val="003E4D3B"/>
    <w:rsid w:val="003F018B"/>
    <w:rsid w:val="003F3252"/>
    <w:rsid w:val="003F6A67"/>
    <w:rsid w:val="003F6C36"/>
    <w:rsid w:val="00400683"/>
    <w:rsid w:val="004034DD"/>
    <w:rsid w:val="00405C92"/>
    <w:rsid w:val="00407408"/>
    <w:rsid w:val="00410719"/>
    <w:rsid w:val="00412AC6"/>
    <w:rsid w:val="00412EF0"/>
    <w:rsid w:val="00427FE6"/>
    <w:rsid w:val="004336F3"/>
    <w:rsid w:val="00434B8F"/>
    <w:rsid w:val="00435D26"/>
    <w:rsid w:val="00436244"/>
    <w:rsid w:val="004370D8"/>
    <w:rsid w:val="00437D00"/>
    <w:rsid w:val="00454958"/>
    <w:rsid w:val="004561C4"/>
    <w:rsid w:val="00456F6B"/>
    <w:rsid w:val="00457855"/>
    <w:rsid w:val="00461F94"/>
    <w:rsid w:val="004732C4"/>
    <w:rsid w:val="00477D80"/>
    <w:rsid w:val="004830BA"/>
    <w:rsid w:val="004836CD"/>
    <w:rsid w:val="00483A29"/>
    <w:rsid w:val="004848DE"/>
    <w:rsid w:val="00486A61"/>
    <w:rsid w:val="004915F5"/>
    <w:rsid w:val="00497EF0"/>
    <w:rsid w:val="004A4CFD"/>
    <w:rsid w:val="004A777A"/>
    <w:rsid w:val="004A7851"/>
    <w:rsid w:val="004B0B9C"/>
    <w:rsid w:val="004B10E4"/>
    <w:rsid w:val="004B1369"/>
    <w:rsid w:val="004B13E9"/>
    <w:rsid w:val="004B29EB"/>
    <w:rsid w:val="004B42E7"/>
    <w:rsid w:val="004B6401"/>
    <w:rsid w:val="004C6400"/>
    <w:rsid w:val="004C700F"/>
    <w:rsid w:val="004D1A25"/>
    <w:rsid w:val="004D21A7"/>
    <w:rsid w:val="004D3DCF"/>
    <w:rsid w:val="004E05CA"/>
    <w:rsid w:val="004E2C21"/>
    <w:rsid w:val="004E320F"/>
    <w:rsid w:val="004E6AAC"/>
    <w:rsid w:val="004F02DE"/>
    <w:rsid w:val="004F074F"/>
    <w:rsid w:val="004F0A06"/>
    <w:rsid w:val="004F0F17"/>
    <w:rsid w:val="004F419C"/>
    <w:rsid w:val="004F7278"/>
    <w:rsid w:val="005006CE"/>
    <w:rsid w:val="00501475"/>
    <w:rsid w:val="005022B3"/>
    <w:rsid w:val="005066C0"/>
    <w:rsid w:val="005108AA"/>
    <w:rsid w:val="00512618"/>
    <w:rsid w:val="00512CA8"/>
    <w:rsid w:val="00516DDE"/>
    <w:rsid w:val="005176E9"/>
    <w:rsid w:val="0051773C"/>
    <w:rsid w:val="00517F00"/>
    <w:rsid w:val="00520422"/>
    <w:rsid w:val="005240E4"/>
    <w:rsid w:val="00525F05"/>
    <w:rsid w:val="00526919"/>
    <w:rsid w:val="005363C1"/>
    <w:rsid w:val="0054044B"/>
    <w:rsid w:val="005424A4"/>
    <w:rsid w:val="00545AF4"/>
    <w:rsid w:val="00554B9F"/>
    <w:rsid w:val="00562392"/>
    <w:rsid w:val="00563EF1"/>
    <w:rsid w:val="005703B5"/>
    <w:rsid w:val="00577C15"/>
    <w:rsid w:val="00582568"/>
    <w:rsid w:val="00585170"/>
    <w:rsid w:val="00587713"/>
    <w:rsid w:val="00587859"/>
    <w:rsid w:val="00590705"/>
    <w:rsid w:val="0059672D"/>
    <w:rsid w:val="005A4FD8"/>
    <w:rsid w:val="005A7E13"/>
    <w:rsid w:val="005B0236"/>
    <w:rsid w:val="005B64B1"/>
    <w:rsid w:val="005B6E4C"/>
    <w:rsid w:val="005C3C15"/>
    <w:rsid w:val="005C547D"/>
    <w:rsid w:val="005C6179"/>
    <w:rsid w:val="005C6652"/>
    <w:rsid w:val="005D0EB7"/>
    <w:rsid w:val="005D3BEF"/>
    <w:rsid w:val="005D4A54"/>
    <w:rsid w:val="005D5697"/>
    <w:rsid w:val="005D653A"/>
    <w:rsid w:val="005E4F98"/>
    <w:rsid w:val="005E6CBB"/>
    <w:rsid w:val="005F23DF"/>
    <w:rsid w:val="005F5BD5"/>
    <w:rsid w:val="005F5BF0"/>
    <w:rsid w:val="005F5EAA"/>
    <w:rsid w:val="00602CC2"/>
    <w:rsid w:val="0060530F"/>
    <w:rsid w:val="006053F9"/>
    <w:rsid w:val="00613A64"/>
    <w:rsid w:val="0061499D"/>
    <w:rsid w:val="00622288"/>
    <w:rsid w:val="00622DB9"/>
    <w:rsid w:val="00623ECA"/>
    <w:rsid w:val="0062425D"/>
    <w:rsid w:val="00624EA4"/>
    <w:rsid w:val="006261DA"/>
    <w:rsid w:val="00626F53"/>
    <w:rsid w:val="00627874"/>
    <w:rsid w:val="00633B6E"/>
    <w:rsid w:val="00641BE3"/>
    <w:rsid w:val="00644C20"/>
    <w:rsid w:val="00647C54"/>
    <w:rsid w:val="00650425"/>
    <w:rsid w:val="0065338C"/>
    <w:rsid w:val="006534E0"/>
    <w:rsid w:val="00653A0E"/>
    <w:rsid w:val="0065614C"/>
    <w:rsid w:val="00657229"/>
    <w:rsid w:val="006572CC"/>
    <w:rsid w:val="00664505"/>
    <w:rsid w:val="00664724"/>
    <w:rsid w:val="00664819"/>
    <w:rsid w:val="006663E3"/>
    <w:rsid w:val="00667FDE"/>
    <w:rsid w:val="00674A2B"/>
    <w:rsid w:val="00680099"/>
    <w:rsid w:val="006837F0"/>
    <w:rsid w:val="00686EEF"/>
    <w:rsid w:val="006913C5"/>
    <w:rsid w:val="006924A1"/>
    <w:rsid w:val="00692A65"/>
    <w:rsid w:val="00695805"/>
    <w:rsid w:val="00696DE6"/>
    <w:rsid w:val="006A3350"/>
    <w:rsid w:val="006A3C5C"/>
    <w:rsid w:val="006A75EF"/>
    <w:rsid w:val="006B1133"/>
    <w:rsid w:val="006B2835"/>
    <w:rsid w:val="006B6499"/>
    <w:rsid w:val="006B7785"/>
    <w:rsid w:val="006C154E"/>
    <w:rsid w:val="006C2B34"/>
    <w:rsid w:val="006C3EFE"/>
    <w:rsid w:val="006C550A"/>
    <w:rsid w:val="006C6949"/>
    <w:rsid w:val="006D10BE"/>
    <w:rsid w:val="006D1904"/>
    <w:rsid w:val="006D2748"/>
    <w:rsid w:val="006D32B4"/>
    <w:rsid w:val="006D3E5B"/>
    <w:rsid w:val="006D62F6"/>
    <w:rsid w:val="006E4D1C"/>
    <w:rsid w:val="006E6C3B"/>
    <w:rsid w:val="006E7029"/>
    <w:rsid w:val="006F3C1C"/>
    <w:rsid w:val="007068BA"/>
    <w:rsid w:val="00707D6C"/>
    <w:rsid w:val="00707F23"/>
    <w:rsid w:val="007111F2"/>
    <w:rsid w:val="00711FA5"/>
    <w:rsid w:val="00714BB9"/>
    <w:rsid w:val="007230CA"/>
    <w:rsid w:val="00725A32"/>
    <w:rsid w:val="007263D9"/>
    <w:rsid w:val="007271E6"/>
    <w:rsid w:val="00731184"/>
    <w:rsid w:val="00733F36"/>
    <w:rsid w:val="00736B8B"/>
    <w:rsid w:val="00737EAA"/>
    <w:rsid w:val="00740B2B"/>
    <w:rsid w:val="00743FCF"/>
    <w:rsid w:val="00745372"/>
    <w:rsid w:val="00745774"/>
    <w:rsid w:val="007469C1"/>
    <w:rsid w:val="00751921"/>
    <w:rsid w:val="00753384"/>
    <w:rsid w:val="00756972"/>
    <w:rsid w:val="00756F06"/>
    <w:rsid w:val="0076046C"/>
    <w:rsid w:val="00760E7C"/>
    <w:rsid w:val="00763C5F"/>
    <w:rsid w:val="00765E12"/>
    <w:rsid w:val="00770CFC"/>
    <w:rsid w:val="00771496"/>
    <w:rsid w:val="00774CA0"/>
    <w:rsid w:val="007756BF"/>
    <w:rsid w:val="00776479"/>
    <w:rsid w:val="00777A13"/>
    <w:rsid w:val="007856F3"/>
    <w:rsid w:val="0078613D"/>
    <w:rsid w:val="00790447"/>
    <w:rsid w:val="0079123A"/>
    <w:rsid w:val="007932D8"/>
    <w:rsid w:val="00794354"/>
    <w:rsid w:val="007A04DD"/>
    <w:rsid w:val="007A058A"/>
    <w:rsid w:val="007A54F2"/>
    <w:rsid w:val="007B6A91"/>
    <w:rsid w:val="007B6E87"/>
    <w:rsid w:val="007C2AEA"/>
    <w:rsid w:val="007C2FDF"/>
    <w:rsid w:val="007D0EA3"/>
    <w:rsid w:val="007D5837"/>
    <w:rsid w:val="007D671B"/>
    <w:rsid w:val="007D7B8B"/>
    <w:rsid w:val="007E1358"/>
    <w:rsid w:val="007E1DAC"/>
    <w:rsid w:val="007E3160"/>
    <w:rsid w:val="007E4CD3"/>
    <w:rsid w:val="007E4EA7"/>
    <w:rsid w:val="007F2DA2"/>
    <w:rsid w:val="007F50E8"/>
    <w:rsid w:val="007F6446"/>
    <w:rsid w:val="008051C3"/>
    <w:rsid w:val="008146C0"/>
    <w:rsid w:val="00815A2D"/>
    <w:rsid w:val="00816FBF"/>
    <w:rsid w:val="00817402"/>
    <w:rsid w:val="00821231"/>
    <w:rsid w:val="00823361"/>
    <w:rsid w:val="00826EB9"/>
    <w:rsid w:val="00834909"/>
    <w:rsid w:val="00834C2E"/>
    <w:rsid w:val="00835C43"/>
    <w:rsid w:val="0083711E"/>
    <w:rsid w:val="00837F75"/>
    <w:rsid w:val="00840DDD"/>
    <w:rsid w:val="00843DDA"/>
    <w:rsid w:val="00845B70"/>
    <w:rsid w:val="00850AFE"/>
    <w:rsid w:val="0085508E"/>
    <w:rsid w:val="00856AB6"/>
    <w:rsid w:val="00860F36"/>
    <w:rsid w:val="00866F62"/>
    <w:rsid w:val="0087192C"/>
    <w:rsid w:val="00872424"/>
    <w:rsid w:val="00874B6D"/>
    <w:rsid w:val="0087629B"/>
    <w:rsid w:val="008840B6"/>
    <w:rsid w:val="00890B2E"/>
    <w:rsid w:val="008A2B60"/>
    <w:rsid w:val="008A4CEB"/>
    <w:rsid w:val="008A5DD0"/>
    <w:rsid w:val="008A6C08"/>
    <w:rsid w:val="008A7077"/>
    <w:rsid w:val="008B4287"/>
    <w:rsid w:val="008B6641"/>
    <w:rsid w:val="008B7661"/>
    <w:rsid w:val="008B7DC7"/>
    <w:rsid w:val="008C3178"/>
    <w:rsid w:val="008C4878"/>
    <w:rsid w:val="008C5AB2"/>
    <w:rsid w:val="008C6EEE"/>
    <w:rsid w:val="008C7EEF"/>
    <w:rsid w:val="008D218D"/>
    <w:rsid w:val="008D3ABE"/>
    <w:rsid w:val="008D4AB6"/>
    <w:rsid w:val="008E70AC"/>
    <w:rsid w:val="008E71C9"/>
    <w:rsid w:val="008E76BF"/>
    <w:rsid w:val="008F0E60"/>
    <w:rsid w:val="008F3D95"/>
    <w:rsid w:val="008F6BBF"/>
    <w:rsid w:val="00903B45"/>
    <w:rsid w:val="009065FD"/>
    <w:rsid w:val="0091063C"/>
    <w:rsid w:val="00912232"/>
    <w:rsid w:val="009126B9"/>
    <w:rsid w:val="00914687"/>
    <w:rsid w:val="00916BF7"/>
    <w:rsid w:val="00932535"/>
    <w:rsid w:val="00932E4E"/>
    <w:rsid w:val="00937A9B"/>
    <w:rsid w:val="00942836"/>
    <w:rsid w:val="0095063C"/>
    <w:rsid w:val="0095213F"/>
    <w:rsid w:val="0095509B"/>
    <w:rsid w:val="009550D4"/>
    <w:rsid w:val="00956E67"/>
    <w:rsid w:val="0095716D"/>
    <w:rsid w:val="00957AAB"/>
    <w:rsid w:val="00962D4C"/>
    <w:rsid w:val="00963151"/>
    <w:rsid w:val="00963241"/>
    <w:rsid w:val="009650E3"/>
    <w:rsid w:val="00965361"/>
    <w:rsid w:val="00965A58"/>
    <w:rsid w:val="00990574"/>
    <w:rsid w:val="0099382F"/>
    <w:rsid w:val="00995191"/>
    <w:rsid w:val="00995455"/>
    <w:rsid w:val="00995F23"/>
    <w:rsid w:val="00996236"/>
    <w:rsid w:val="00996284"/>
    <w:rsid w:val="009974E3"/>
    <w:rsid w:val="009A318B"/>
    <w:rsid w:val="009A3467"/>
    <w:rsid w:val="009B2853"/>
    <w:rsid w:val="009B2F48"/>
    <w:rsid w:val="009B3C88"/>
    <w:rsid w:val="009B4491"/>
    <w:rsid w:val="009C088F"/>
    <w:rsid w:val="009C190F"/>
    <w:rsid w:val="009C21C8"/>
    <w:rsid w:val="009C2362"/>
    <w:rsid w:val="009D0CDF"/>
    <w:rsid w:val="009D2A6E"/>
    <w:rsid w:val="009D70D0"/>
    <w:rsid w:val="009D759A"/>
    <w:rsid w:val="009D7F1F"/>
    <w:rsid w:val="009E1856"/>
    <w:rsid w:val="009E356B"/>
    <w:rsid w:val="009E36F3"/>
    <w:rsid w:val="009F2AAF"/>
    <w:rsid w:val="009F3F74"/>
    <w:rsid w:val="009F5213"/>
    <w:rsid w:val="00A00C74"/>
    <w:rsid w:val="00A04427"/>
    <w:rsid w:val="00A05638"/>
    <w:rsid w:val="00A077DA"/>
    <w:rsid w:val="00A10C34"/>
    <w:rsid w:val="00A10EC9"/>
    <w:rsid w:val="00A11AA2"/>
    <w:rsid w:val="00A1307E"/>
    <w:rsid w:val="00A24FDA"/>
    <w:rsid w:val="00A2595C"/>
    <w:rsid w:val="00A31A7C"/>
    <w:rsid w:val="00A31E81"/>
    <w:rsid w:val="00A31FF4"/>
    <w:rsid w:val="00A34D42"/>
    <w:rsid w:val="00A37B83"/>
    <w:rsid w:val="00A37BF1"/>
    <w:rsid w:val="00A4198D"/>
    <w:rsid w:val="00A4256C"/>
    <w:rsid w:val="00A46B65"/>
    <w:rsid w:val="00A52C08"/>
    <w:rsid w:val="00A541E5"/>
    <w:rsid w:val="00A54348"/>
    <w:rsid w:val="00A54AEC"/>
    <w:rsid w:val="00A6354E"/>
    <w:rsid w:val="00A654A0"/>
    <w:rsid w:val="00A70DAC"/>
    <w:rsid w:val="00A75D96"/>
    <w:rsid w:val="00A83750"/>
    <w:rsid w:val="00A8443A"/>
    <w:rsid w:val="00A8481F"/>
    <w:rsid w:val="00A86A9D"/>
    <w:rsid w:val="00A961C9"/>
    <w:rsid w:val="00A97EF6"/>
    <w:rsid w:val="00AA0769"/>
    <w:rsid w:val="00AA19AC"/>
    <w:rsid w:val="00AA2CB8"/>
    <w:rsid w:val="00AA5A43"/>
    <w:rsid w:val="00AB00BF"/>
    <w:rsid w:val="00AB5D21"/>
    <w:rsid w:val="00AB6C5D"/>
    <w:rsid w:val="00AC35E4"/>
    <w:rsid w:val="00AC380B"/>
    <w:rsid w:val="00AC6736"/>
    <w:rsid w:val="00AC6D3D"/>
    <w:rsid w:val="00AD5340"/>
    <w:rsid w:val="00AD6761"/>
    <w:rsid w:val="00AD715A"/>
    <w:rsid w:val="00AD7AB0"/>
    <w:rsid w:val="00AE125D"/>
    <w:rsid w:val="00AE2575"/>
    <w:rsid w:val="00AE4E98"/>
    <w:rsid w:val="00AE603D"/>
    <w:rsid w:val="00AF044A"/>
    <w:rsid w:val="00AF2BEB"/>
    <w:rsid w:val="00AF36D4"/>
    <w:rsid w:val="00AF457A"/>
    <w:rsid w:val="00AF4C70"/>
    <w:rsid w:val="00B01F81"/>
    <w:rsid w:val="00B020BE"/>
    <w:rsid w:val="00B03069"/>
    <w:rsid w:val="00B05727"/>
    <w:rsid w:val="00B11CBE"/>
    <w:rsid w:val="00B12893"/>
    <w:rsid w:val="00B155C0"/>
    <w:rsid w:val="00B17D4C"/>
    <w:rsid w:val="00B238D9"/>
    <w:rsid w:val="00B266B2"/>
    <w:rsid w:val="00B2711F"/>
    <w:rsid w:val="00B3081F"/>
    <w:rsid w:val="00B30EB6"/>
    <w:rsid w:val="00B33F8C"/>
    <w:rsid w:val="00B37AEA"/>
    <w:rsid w:val="00B4145B"/>
    <w:rsid w:val="00B44621"/>
    <w:rsid w:val="00B45FD2"/>
    <w:rsid w:val="00B530A4"/>
    <w:rsid w:val="00B556F3"/>
    <w:rsid w:val="00B5799E"/>
    <w:rsid w:val="00B6420C"/>
    <w:rsid w:val="00B66C12"/>
    <w:rsid w:val="00B677A2"/>
    <w:rsid w:val="00B6785C"/>
    <w:rsid w:val="00B740E3"/>
    <w:rsid w:val="00B74222"/>
    <w:rsid w:val="00B75B6B"/>
    <w:rsid w:val="00B77955"/>
    <w:rsid w:val="00B817AB"/>
    <w:rsid w:val="00B85BB5"/>
    <w:rsid w:val="00B905D7"/>
    <w:rsid w:val="00B95097"/>
    <w:rsid w:val="00B96A08"/>
    <w:rsid w:val="00BA3AD5"/>
    <w:rsid w:val="00BA3C52"/>
    <w:rsid w:val="00BA5CE4"/>
    <w:rsid w:val="00BB27F3"/>
    <w:rsid w:val="00BB2D8B"/>
    <w:rsid w:val="00BC0D15"/>
    <w:rsid w:val="00BC20B5"/>
    <w:rsid w:val="00BC62FF"/>
    <w:rsid w:val="00BD3F15"/>
    <w:rsid w:val="00BD79D3"/>
    <w:rsid w:val="00BE0ED8"/>
    <w:rsid w:val="00BE4F92"/>
    <w:rsid w:val="00BF01BA"/>
    <w:rsid w:val="00BF234C"/>
    <w:rsid w:val="00BF33F0"/>
    <w:rsid w:val="00BF6EC1"/>
    <w:rsid w:val="00C028DD"/>
    <w:rsid w:val="00C03DD5"/>
    <w:rsid w:val="00C047CC"/>
    <w:rsid w:val="00C0544C"/>
    <w:rsid w:val="00C06576"/>
    <w:rsid w:val="00C10A75"/>
    <w:rsid w:val="00C11C6A"/>
    <w:rsid w:val="00C20197"/>
    <w:rsid w:val="00C21782"/>
    <w:rsid w:val="00C2248F"/>
    <w:rsid w:val="00C22685"/>
    <w:rsid w:val="00C226AB"/>
    <w:rsid w:val="00C23DF7"/>
    <w:rsid w:val="00C24298"/>
    <w:rsid w:val="00C24C38"/>
    <w:rsid w:val="00C2570D"/>
    <w:rsid w:val="00C272D3"/>
    <w:rsid w:val="00C330AC"/>
    <w:rsid w:val="00C33EB2"/>
    <w:rsid w:val="00C344E4"/>
    <w:rsid w:val="00C37499"/>
    <w:rsid w:val="00C43B19"/>
    <w:rsid w:val="00C440E2"/>
    <w:rsid w:val="00C44300"/>
    <w:rsid w:val="00C45570"/>
    <w:rsid w:val="00C56ED1"/>
    <w:rsid w:val="00C60E13"/>
    <w:rsid w:val="00C60E68"/>
    <w:rsid w:val="00C61387"/>
    <w:rsid w:val="00C621C8"/>
    <w:rsid w:val="00C62BEF"/>
    <w:rsid w:val="00C700DD"/>
    <w:rsid w:val="00C71176"/>
    <w:rsid w:val="00C74DB6"/>
    <w:rsid w:val="00C775E0"/>
    <w:rsid w:val="00C807B7"/>
    <w:rsid w:val="00C82FEF"/>
    <w:rsid w:val="00C86078"/>
    <w:rsid w:val="00C96194"/>
    <w:rsid w:val="00CA6247"/>
    <w:rsid w:val="00CA6C87"/>
    <w:rsid w:val="00CB1B43"/>
    <w:rsid w:val="00CB3401"/>
    <w:rsid w:val="00CB7E08"/>
    <w:rsid w:val="00CC0B5F"/>
    <w:rsid w:val="00CC32F3"/>
    <w:rsid w:val="00CC5AF6"/>
    <w:rsid w:val="00CD240C"/>
    <w:rsid w:val="00CD49CC"/>
    <w:rsid w:val="00CD7327"/>
    <w:rsid w:val="00CE12DB"/>
    <w:rsid w:val="00CF21F2"/>
    <w:rsid w:val="00CF4D47"/>
    <w:rsid w:val="00D06A28"/>
    <w:rsid w:val="00D07C63"/>
    <w:rsid w:val="00D12BA6"/>
    <w:rsid w:val="00D14DB3"/>
    <w:rsid w:val="00D17C1B"/>
    <w:rsid w:val="00D27490"/>
    <w:rsid w:val="00D32B86"/>
    <w:rsid w:val="00D35F7B"/>
    <w:rsid w:val="00D52851"/>
    <w:rsid w:val="00D52FF4"/>
    <w:rsid w:val="00D55B22"/>
    <w:rsid w:val="00D57461"/>
    <w:rsid w:val="00D716A5"/>
    <w:rsid w:val="00D72A9E"/>
    <w:rsid w:val="00D7784A"/>
    <w:rsid w:val="00D77C74"/>
    <w:rsid w:val="00D80914"/>
    <w:rsid w:val="00D83C31"/>
    <w:rsid w:val="00D84F04"/>
    <w:rsid w:val="00D91E0B"/>
    <w:rsid w:val="00D923D4"/>
    <w:rsid w:val="00D92AFF"/>
    <w:rsid w:val="00D9327E"/>
    <w:rsid w:val="00D93F13"/>
    <w:rsid w:val="00D97F30"/>
    <w:rsid w:val="00DA1D9B"/>
    <w:rsid w:val="00DA7730"/>
    <w:rsid w:val="00DB5DDD"/>
    <w:rsid w:val="00DB7B00"/>
    <w:rsid w:val="00DC0560"/>
    <w:rsid w:val="00DC37AB"/>
    <w:rsid w:val="00DD1AD2"/>
    <w:rsid w:val="00DD1C25"/>
    <w:rsid w:val="00DD4D9A"/>
    <w:rsid w:val="00DE1292"/>
    <w:rsid w:val="00DE1C48"/>
    <w:rsid w:val="00DE5008"/>
    <w:rsid w:val="00DE6569"/>
    <w:rsid w:val="00DE7929"/>
    <w:rsid w:val="00DF44E1"/>
    <w:rsid w:val="00DF4928"/>
    <w:rsid w:val="00E041C3"/>
    <w:rsid w:val="00E06918"/>
    <w:rsid w:val="00E11DBB"/>
    <w:rsid w:val="00E12D5E"/>
    <w:rsid w:val="00E148FF"/>
    <w:rsid w:val="00E15CC7"/>
    <w:rsid w:val="00E20B74"/>
    <w:rsid w:val="00E22C41"/>
    <w:rsid w:val="00E33363"/>
    <w:rsid w:val="00E43178"/>
    <w:rsid w:val="00E44287"/>
    <w:rsid w:val="00E457C9"/>
    <w:rsid w:val="00E4786C"/>
    <w:rsid w:val="00E47BD5"/>
    <w:rsid w:val="00E532F6"/>
    <w:rsid w:val="00E55244"/>
    <w:rsid w:val="00E618BC"/>
    <w:rsid w:val="00E62949"/>
    <w:rsid w:val="00E64123"/>
    <w:rsid w:val="00E66266"/>
    <w:rsid w:val="00E717E4"/>
    <w:rsid w:val="00E71DE5"/>
    <w:rsid w:val="00E72546"/>
    <w:rsid w:val="00E75044"/>
    <w:rsid w:val="00E76421"/>
    <w:rsid w:val="00E84930"/>
    <w:rsid w:val="00E8591A"/>
    <w:rsid w:val="00E9037A"/>
    <w:rsid w:val="00E90B1C"/>
    <w:rsid w:val="00E91C06"/>
    <w:rsid w:val="00E92489"/>
    <w:rsid w:val="00EA213A"/>
    <w:rsid w:val="00EA295A"/>
    <w:rsid w:val="00EA3626"/>
    <w:rsid w:val="00EA3E60"/>
    <w:rsid w:val="00EA51A5"/>
    <w:rsid w:val="00EA5516"/>
    <w:rsid w:val="00EB35A7"/>
    <w:rsid w:val="00EB77F5"/>
    <w:rsid w:val="00EC55BB"/>
    <w:rsid w:val="00ED7BA0"/>
    <w:rsid w:val="00EE0F06"/>
    <w:rsid w:val="00EE2F3E"/>
    <w:rsid w:val="00EF32D6"/>
    <w:rsid w:val="00EF675D"/>
    <w:rsid w:val="00EF67CB"/>
    <w:rsid w:val="00EF7FA2"/>
    <w:rsid w:val="00F02D32"/>
    <w:rsid w:val="00F02E75"/>
    <w:rsid w:val="00F111E7"/>
    <w:rsid w:val="00F15C1D"/>
    <w:rsid w:val="00F20ECB"/>
    <w:rsid w:val="00F242D0"/>
    <w:rsid w:val="00F24861"/>
    <w:rsid w:val="00F26F96"/>
    <w:rsid w:val="00F3270C"/>
    <w:rsid w:val="00F337F4"/>
    <w:rsid w:val="00F339DC"/>
    <w:rsid w:val="00F34CB3"/>
    <w:rsid w:val="00F34FE1"/>
    <w:rsid w:val="00F364AA"/>
    <w:rsid w:val="00F375E1"/>
    <w:rsid w:val="00F3787C"/>
    <w:rsid w:val="00F53581"/>
    <w:rsid w:val="00F53A06"/>
    <w:rsid w:val="00F53F57"/>
    <w:rsid w:val="00F5540F"/>
    <w:rsid w:val="00F55EDB"/>
    <w:rsid w:val="00F56ECF"/>
    <w:rsid w:val="00F57502"/>
    <w:rsid w:val="00F60344"/>
    <w:rsid w:val="00F63B98"/>
    <w:rsid w:val="00F662D1"/>
    <w:rsid w:val="00F746EF"/>
    <w:rsid w:val="00F75167"/>
    <w:rsid w:val="00F76CEF"/>
    <w:rsid w:val="00F76FB6"/>
    <w:rsid w:val="00F805D3"/>
    <w:rsid w:val="00F8151B"/>
    <w:rsid w:val="00F81525"/>
    <w:rsid w:val="00F94F8A"/>
    <w:rsid w:val="00F96D7A"/>
    <w:rsid w:val="00F972CC"/>
    <w:rsid w:val="00FB16D8"/>
    <w:rsid w:val="00FB1748"/>
    <w:rsid w:val="00FB1AB9"/>
    <w:rsid w:val="00FB1E34"/>
    <w:rsid w:val="00FB4034"/>
    <w:rsid w:val="00FB4A81"/>
    <w:rsid w:val="00FB5FBF"/>
    <w:rsid w:val="00FC35DD"/>
    <w:rsid w:val="00FC3C0F"/>
    <w:rsid w:val="00FD14EE"/>
    <w:rsid w:val="00FD483C"/>
    <w:rsid w:val="00FE2674"/>
    <w:rsid w:val="00FF1950"/>
    <w:rsid w:val="00FF2B0A"/>
    <w:rsid w:val="00FF3FD7"/>
    <w:rsid w:val="00FF41AD"/>
    <w:rsid w:val="00FF4DF9"/>
    <w:rsid w:val="00FF61C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C1A015"/>
  <w15:docId w15:val="{EFA2D074-6EEB-4449-9637-862EACFE7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alt L0)"/>
    <w:qFormat/>
    <w:rsid w:val="0006122C"/>
    <w:pPr>
      <w:spacing w:before="120" w:after="120" w:line="264" w:lineRule="auto"/>
      <w:jc w:val="both"/>
    </w:pPr>
    <w:rPr>
      <w:sz w:val="22"/>
      <w:lang w:val="en-GB"/>
    </w:rPr>
  </w:style>
  <w:style w:type="paragraph" w:styleId="Titre1">
    <w:name w:val="heading 1"/>
    <w:aliases w:val="(alt h1)"/>
    <w:basedOn w:val="Normal"/>
    <w:qFormat/>
    <w:rsid w:val="00C2570D"/>
    <w:pPr>
      <w:numPr>
        <w:numId w:val="18"/>
      </w:numPr>
      <w:autoSpaceDE w:val="0"/>
      <w:autoSpaceDN w:val="0"/>
      <w:adjustRightInd w:val="0"/>
      <w:spacing w:before="240" w:after="240" w:line="240" w:lineRule="auto"/>
      <w:ind w:left="360"/>
      <w:outlineLvl w:val="0"/>
    </w:pPr>
    <w:rPr>
      <w:b/>
      <w:color w:val="000000"/>
      <w:sz w:val="24"/>
      <w:szCs w:val="23"/>
      <w:lang w:val="en-US"/>
    </w:rPr>
  </w:style>
  <w:style w:type="paragraph" w:styleId="Titre2">
    <w:name w:val="heading 2"/>
    <w:aliases w:val="(alt h2)"/>
    <w:basedOn w:val="Normal"/>
    <w:next w:val="Level1altL1"/>
    <w:qFormat/>
    <w:rsid w:val="005424A4"/>
    <w:pPr>
      <w:keepNext/>
      <w:numPr>
        <w:ilvl w:val="1"/>
        <w:numId w:val="14"/>
      </w:numPr>
      <w:spacing w:after="240"/>
      <w:outlineLvl w:val="1"/>
    </w:pPr>
    <w:rPr>
      <w:b/>
    </w:rPr>
  </w:style>
  <w:style w:type="paragraph" w:styleId="Titre3">
    <w:name w:val="heading 3"/>
    <w:aliases w:val="(alt h3)"/>
    <w:basedOn w:val="Normal"/>
    <w:next w:val="Normal"/>
    <w:qFormat/>
    <w:rsid w:val="005424A4"/>
    <w:pPr>
      <w:keepNext/>
      <w:spacing w:after="240"/>
      <w:outlineLvl w:val="2"/>
    </w:pPr>
    <w:rPr>
      <w:i/>
    </w:rPr>
  </w:style>
  <w:style w:type="paragraph" w:styleId="Titre4">
    <w:name w:val="heading 4"/>
    <w:aliases w:val="(alt h4)"/>
    <w:basedOn w:val="Normal"/>
    <w:next w:val="Normal"/>
    <w:qFormat/>
    <w:rsid w:val="005424A4"/>
    <w:pPr>
      <w:keepNext/>
      <w:spacing w:after="240"/>
      <w:outlineLvl w:val="3"/>
    </w:pPr>
    <w:rPr>
      <w:u w:val="single"/>
    </w:rPr>
  </w:style>
  <w:style w:type="paragraph" w:styleId="Titre5">
    <w:name w:val="heading 5"/>
    <w:basedOn w:val="Normal"/>
    <w:next w:val="Normal"/>
    <w:qFormat/>
    <w:rsid w:val="005424A4"/>
    <w:pPr>
      <w:keepNext/>
      <w:jc w:val="center"/>
      <w:outlineLvl w:val="4"/>
    </w:pPr>
    <w:rPr>
      <w:b/>
      <w:sz w:val="28"/>
    </w:rPr>
  </w:style>
  <w:style w:type="paragraph" w:styleId="Titre6">
    <w:name w:val="heading 6"/>
    <w:basedOn w:val="Normal"/>
    <w:next w:val="Normal"/>
    <w:qFormat/>
    <w:rsid w:val="00C11C6A"/>
    <w:pPr>
      <w:numPr>
        <w:ilvl w:val="5"/>
        <w:numId w:val="2"/>
      </w:numPr>
      <w:spacing w:before="240" w:after="60"/>
      <w:outlineLvl w:val="5"/>
    </w:pPr>
    <w:rPr>
      <w:i/>
    </w:rPr>
  </w:style>
  <w:style w:type="paragraph" w:styleId="Titre7">
    <w:name w:val="heading 7"/>
    <w:basedOn w:val="Normal"/>
    <w:next w:val="Normal"/>
    <w:qFormat/>
    <w:rsid w:val="00C11C6A"/>
    <w:pPr>
      <w:numPr>
        <w:ilvl w:val="6"/>
        <w:numId w:val="2"/>
      </w:numPr>
      <w:spacing w:before="240" w:after="60"/>
      <w:outlineLvl w:val="6"/>
    </w:pPr>
    <w:rPr>
      <w:rFonts w:ascii="Arial" w:hAnsi="Arial"/>
      <w:sz w:val="20"/>
    </w:rPr>
  </w:style>
  <w:style w:type="paragraph" w:styleId="Titre8">
    <w:name w:val="heading 8"/>
    <w:basedOn w:val="Normal"/>
    <w:next w:val="Normal"/>
    <w:qFormat/>
    <w:rsid w:val="00C11C6A"/>
    <w:pPr>
      <w:numPr>
        <w:ilvl w:val="7"/>
        <w:numId w:val="2"/>
      </w:numPr>
      <w:spacing w:before="240" w:after="60"/>
      <w:outlineLvl w:val="7"/>
    </w:pPr>
    <w:rPr>
      <w:rFonts w:ascii="Arial" w:hAnsi="Arial"/>
      <w:i/>
      <w:sz w:val="20"/>
    </w:rPr>
  </w:style>
  <w:style w:type="paragraph" w:styleId="Titre9">
    <w:name w:val="heading 9"/>
    <w:basedOn w:val="Normal"/>
    <w:next w:val="Normal"/>
    <w:qFormat/>
    <w:rsid w:val="00C11C6A"/>
    <w:pPr>
      <w:numPr>
        <w:ilvl w:val="8"/>
        <w:numId w:val="2"/>
      </w:numPr>
      <w:spacing w:before="240" w:after="60"/>
      <w:outlineLvl w:val="8"/>
    </w:pPr>
    <w:rPr>
      <w:rFonts w:ascii="Arial" w:hAnsi="Arial"/>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Level1altL1">
    <w:name w:val="§ Level 1 (alt L1)"/>
    <w:basedOn w:val="Normal"/>
    <w:rsid w:val="007D671B"/>
    <w:pPr>
      <w:tabs>
        <w:tab w:val="left" w:pos="1418"/>
      </w:tabs>
      <w:spacing w:after="240"/>
    </w:pPr>
  </w:style>
  <w:style w:type="paragraph" w:styleId="Titre">
    <w:name w:val="Title"/>
    <w:aliases w:val="(alt LT)"/>
    <w:basedOn w:val="Normal"/>
    <w:next w:val="Normal"/>
    <w:qFormat/>
    <w:rsid w:val="00C11C6A"/>
    <w:pPr>
      <w:numPr>
        <w:ilvl w:val="2"/>
        <w:numId w:val="15"/>
      </w:numPr>
      <w:tabs>
        <w:tab w:val="clear" w:pos="1418"/>
        <w:tab w:val="num" w:pos="360"/>
      </w:tabs>
      <w:spacing w:after="240"/>
      <w:ind w:left="0" w:firstLine="0"/>
      <w:jc w:val="center"/>
    </w:pPr>
    <w:rPr>
      <w:b/>
      <w:caps/>
      <w:kern w:val="28"/>
      <w:sz w:val="28"/>
    </w:rPr>
  </w:style>
  <w:style w:type="paragraph" w:customStyle="1" w:styleId="Level2altL2">
    <w:name w:val="§ Level 2 (alt L2)"/>
    <w:basedOn w:val="Level1altL1"/>
    <w:rsid w:val="007D671B"/>
  </w:style>
  <w:style w:type="paragraph" w:customStyle="1" w:styleId="Level3altL3">
    <w:name w:val="§ Level 3 (alt L3)"/>
    <w:basedOn w:val="Level2altL2"/>
    <w:rsid w:val="00C11C6A"/>
  </w:style>
  <w:style w:type="paragraph" w:customStyle="1" w:styleId="Levelialti">
    <w:name w:val="§ Level i (alt i)"/>
    <w:basedOn w:val="Levelaalta"/>
    <w:rsid w:val="00C11C6A"/>
    <w:pPr>
      <w:numPr>
        <w:numId w:val="13"/>
      </w:numPr>
    </w:pPr>
  </w:style>
  <w:style w:type="paragraph" w:customStyle="1" w:styleId="Levelaalta">
    <w:name w:val="§ Level a (alt a)"/>
    <w:basedOn w:val="Retraitcorpsdetexte"/>
    <w:rsid w:val="00C11C6A"/>
    <w:pPr>
      <w:numPr>
        <w:numId w:val="12"/>
      </w:numPr>
      <w:spacing w:after="240"/>
    </w:pPr>
  </w:style>
  <w:style w:type="paragraph" w:customStyle="1" w:styleId="Levelbulletsaltb">
    <w:name w:val="§ Level bullets (alt b)"/>
    <w:basedOn w:val="Normal"/>
    <w:rsid w:val="00C11C6A"/>
    <w:pPr>
      <w:spacing w:after="240"/>
      <w:ind w:left="2127" w:hanging="284"/>
    </w:pPr>
  </w:style>
  <w:style w:type="paragraph" w:styleId="Listecontinue">
    <w:name w:val="List Continue"/>
    <w:basedOn w:val="Normal"/>
    <w:rsid w:val="00C11C6A"/>
    <w:pPr>
      <w:ind w:left="283"/>
    </w:pPr>
  </w:style>
  <w:style w:type="paragraph" w:styleId="Retraitcorpsdetexte">
    <w:name w:val="Body Text Indent"/>
    <w:basedOn w:val="Normal"/>
    <w:rsid w:val="00C11C6A"/>
    <w:pPr>
      <w:ind w:left="283"/>
    </w:pPr>
  </w:style>
  <w:style w:type="paragraph" w:styleId="Notedefin">
    <w:name w:val="endnote text"/>
    <w:basedOn w:val="Normal"/>
    <w:semiHidden/>
    <w:rsid w:val="00C11C6A"/>
    <w:rPr>
      <w:rFonts w:ascii="Times New Roman Italic" w:hAnsi="Times New Roman Italic"/>
      <w:i/>
    </w:rPr>
  </w:style>
  <w:style w:type="paragraph" w:styleId="En-tte">
    <w:name w:val="header"/>
    <w:basedOn w:val="Normal"/>
    <w:link w:val="En-tteCar"/>
    <w:uiPriority w:val="99"/>
    <w:rsid w:val="00C11C6A"/>
    <w:pPr>
      <w:tabs>
        <w:tab w:val="center" w:pos="4820"/>
        <w:tab w:val="right" w:pos="9639"/>
      </w:tabs>
    </w:pPr>
  </w:style>
  <w:style w:type="paragraph" w:styleId="Pieddepage">
    <w:name w:val="footer"/>
    <w:basedOn w:val="Normal"/>
    <w:link w:val="PieddepageCar"/>
    <w:uiPriority w:val="99"/>
    <w:rsid w:val="00C11C6A"/>
    <w:pPr>
      <w:tabs>
        <w:tab w:val="center" w:pos="4820"/>
        <w:tab w:val="right" w:pos="9639"/>
      </w:tabs>
    </w:pPr>
  </w:style>
  <w:style w:type="character" w:styleId="Appeldenotedefin">
    <w:name w:val="endnote reference"/>
    <w:basedOn w:val="Policepardfaut"/>
    <w:semiHidden/>
    <w:rsid w:val="00C11C6A"/>
    <w:rPr>
      <w:vertAlign w:val="baseline"/>
    </w:rPr>
  </w:style>
  <w:style w:type="paragraph" w:styleId="Normalcentr">
    <w:name w:val="Block Text"/>
    <w:basedOn w:val="Normal"/>
    <w:rsid w:val="00C11C6A"/>
    <w:pPr>
      <w:ind w:left="1440" w:right="1440"/>
    </w:pPr>
  </w:style>
  <w:style w:type="paragraph" w:styleId="Corpsdetexte">
    <w:name w:val="Body Text"/>
    <w:basedOn w:val="Normal"/>
    <w:rsid w:val="00C11C6A"/>
  </w:style>
  <w:style w:type="paragraph" w:styleId="Corpsdetexte2">
    <w:name w:val="Body Text 2"/>
    <w:basedOn w:val="Normal"/>
    <w:rsid w:val="00C11C6A"/>
    <w:pPr>
      <w:spacing w:line="480" w:lineRule="auto"/>
    </w:pPr>
  </w:style>
  <w:style w:type="paragraph" w:styleId="Corpsdetexte3">
    <w:name w:val="Body Text 3"/>
    <w:basedOn w:val="Normal"/>
    <w:rsid w:val="00C11C6A"/>
    <w:rPr>
      <w:sz w:val="16"/>
      <w:szCs w:val="16"/>
    </w:rPr>
  </w:style>
  <w:style w:type="paragraph" w:styleId="Retrait1religne">
    <w:name w:val="Body Text First Indent"/>
    <w:basedOn w:val="Corpsdetexte"/>
    <w:rsid w:val="00C11C6A"/>
    <w:pPr>
      <w:ind w:firstLine="210"/>
    </w:pPr>
  </w:style>
  <w:style w:type="paragraph" w:styleId="Retraitcorpset1relig">
    <w:name w:val="Body Text First Indent 2"/>
    <w:basedOn w:val="Retraitcorpsdetexte"/>
    <w:rsid w:val="00C11C6A"/>
    <w:pPr>
      <w:ind w:firstLine="210"/>
    </w:pPr>
  </w:style>
  <w:style w:type="paragraph" w:styleId="Retraitcorpsdetexte2">
    <w:name w:val="Body Text Indent 2"/>
    <w:basedOn w:val="Normal"/>
    <w:rsid w:val="00C11C6A"/>
    <w:pPr>
      <w:spacing w:line="480" w:lineRule="auto"/>
      <w:ind w:left="283"/>
    </w:pPr>
  </w:style>
  <w:style w:type="paragraph" w:styleId="Retraitcorpsdetexte3">
    <w:name w:val="Body Text Indent 3"/>
    <w:basedOn w:val="Normal"/>
    <w:rsid w:val="00C11C6A"/>
    <w:pPr>
      <w:ind w:left="283"/>
    </w:pPr>
    <w:rPr>
      <w:sz w:val="16"/>
      <w:szCs w:val="16"/>
    </w:rPr>
  </w:style>
  <w:style w:type="paragraph" w:styleId="Lgende">
    <w:name w:val="caption"/>
    <w:basedOn w:val="Normal"/>
    <w:next w:val="Normal"/>
    <w:qFormat/>
    <w:rsid w:val="00C11C6A"/>
    <w:rPr>
      <w:b/>
      <w:bCs/>
      <w:sz w:val="20"/>
    </w:rPr>
  </w:style>
  <w:style w:type="paragraph" w:styleId="Formuledepolitesse">
    <w:name w:val="Closing"/>
    <w:basedOn w:val="Normal"/>
    <w:rsid w:val="00C11C6A"/>
    <w:pPr>
      <w:ind w:left="4252"/>
    </w:pPr>
  </w:style>
  <w:style w:type="paragraph" w:styleId="Commentaire">
    <w:name w:val="annotation text"/>
    <w:basedOn w:val="Normal"/>
    <w:link w:val="CommentaireCar"/>
    <w:semiHidden/>
    <w:rsid w:val="00C11C6A"/>
    <w:rPr>
      <w:sz w:val="20"/>
    </w:rPr>
  </w:style>
  <w:style w:type="paragraph" w:styleId="Date">
    <w:name w:val="Date"/>
    <w:basedOn w:val="Normal"/>
    <w:next w:val="Normal"/>
    <w:rsid w:val="00C11C6A"/>
  </w:style>
  <w:style w:type="paragraph" w:styleId="Explorateurdedocuments">
    <w:name w:val="Document Map"/>
    <w:basedOn w:val="Normal"/>
    <w:semiHidden/>
    <w:rsid w:val="00C11C6A"/>
    <w:pPr>
      <w:shd w:val="clear" w:color="auto" w:fill="000080"/>
    </w:pPr>
    <w:rPr>
      <w:rFonts w:ascii="Tahoma" w:hAnsi="Tahoma" w:cs="Tahoma"/>
    </w:rPr>
  </w:style>
  <w:style w:type="paragraph" w:styleId="Signaturelectronique">
    <w:name w:val="E-mail Signature"/>
    <w:basedOn w:val="Normal"/>
    <w:rsid w:val="00C11C6A"/>
  </w:style>
  <w:style w:type="paragraph" w:styleId="Adressedestinataire">
    <w:name w:val="envelope address"/>
    <w:basedOn w:val="Normal"/>
    <w:rsid w:val="00C11C6A"/>
    <w:pPr>
      <w:framePr w:w="7920" w:h="1980" w:hRule="exact" w:hSpace="180" w:wrap="auto" w:hAnchor="page" w:xAlign="center" w:yAlign="bottom"/>
      <w:ind w:left="2880"/>
    </w:pPr>
    <w:rPr>
      <w:rFonts w:ascii="Arial" w:hAnsi="Arial" w:cs="Arial"/>
      <w:sz w:val="24"/>
      <w:szCs w:val="24"/>
    </w:rPr>
  </w:style>
  <w:style w:type="paragraph" w:styleId="Adresseexpditeur">
    <w:name w:val="envelope return"/>
    <w:basedOn w:val="Normal"/>
    <w:rsid w:val="00C11C6A"/>
    <w:rPr>
      <w:rFonts w:ascii="Arial" w:hAnsi="Arial" w:cs="Arial"/>
      <w:sz w:val="20"/>
    </w:rPr>
  </w:style>
  <w:style w:type="paragraph" w:styleId="Notedebasdepage">
    <w:name w:val="footnote text"/>
    <w:basedOn w:val="Normal"/>
    <w:semiHidden/>
    <w:rsid w:val="00C11C6A"/>
    <w:rPr>
      <w:sz w:val="20"/>
    </w:rPr>
  </w:style>
  <w:style w:type="paragraph" w:styleId="AdresseHTML">
    <w:name w:val="HTML Address"/>
    <w:basedOn w:val="Normal"/>
    <w:rsid w:val="00C11C6A"/>
    <w:rPr>
      <w:i/>
      <w:iCs/>
    </w:rPr>
  </w:style>
  <w:style w:type="paragraph" w:styleId="PrformatHTML">
    <w:name w:val="HTML Preformatted"/>
    <w:basedOn w:val="Normal"/>
    <w:rsid w:val="00C11C6A"/>
    <w:rPr>
      <w:rFonts w:ascii="Courier New" w:hAnsi="Courier New" w:cs="Courier New"/>
      <w:sz w:val="20"/>
    </w:rPr>
  </w:style>
  <w:style w:type="paragraph" w:styleId="Index1">
    <w:name w:val="index 1"/>
    <w:basedOn w:val="Normal"/>
    <w:next w:val="Normal"/>
    <w:autoRedefine/>
    <w:semiHidden/>
    <w:rsid w:val="00C11C6A"/>
    <w:pPr>
      <w:ind w:left="220" w:hanging="220"/>
    </w:pPr>
  </w:style>
  <w:style w:type="paragraph" w:styleId="Index2">
    <w:name w:val="index 2"/>
    <w:basedOn w:val="Normal"/>
    <w:next w:val="Normal"/>
    <w:autoRedefine/>
    <w:semiHidden/>
    <w:rsid w:val="00C11C6A"/>
    <w:pPr>
      <w:ind w:left="440" w:hanging="220"/>
    </w:pPr>
  </w:style>
  <w:style w:type="paragraph" w:styleId="Index3">
    <w:name w:val="index 3"/>
    <w:basedOn w:val="Normal"/>
    <w:next w:val="Normal"/>
    <w:autoRedefine/>
    <w:semiHidden/>
    <w:rsid w:val="00C11C6A"/>
    <w:pPr>
      <w:ind w:left="660" w:hanging="220"/>
    </w:pPr>
  </w:style>
  <w:style w:type="paragraph" w:styleId="Index4">
    <w:name w:val="index 4"/>
    <w:basedOn w:val="Normal"/>
    <w:next w:val="Normal"/>
    <w:autoRedefine/>
    <w:semiHidden/>
    <w:rsid w:val="00C11C6A"/>
    <w:pPr>
      <w:ind w:left="880" w:hanging="220"/>
    </w:pPr>
  </w:style>
  <w:style w:type="paragraph" w:styleId="Index5">
    <w:name w:val="index 5"/>
    <w:basedOn w:val="Normal"/>
    <w:next w:val="Normal"/>
    <w:autoRedefine/>
    <w:semiHidden/>
    <w:rsid w:val="00C11C6A"/>
    <w:pPr>
      <w:ind w:left="1100" w:hanging="220"/>
    </w:pPr>
  </w:style>
  <w:style w:type="paragraph" w:styleId="Index6">
    <w:name w:val="index 6"/>
    <w:basedOn w:val="Normal"/>
    <w:next w:val="Normal"/>
    <w:autoRedefine/>
    <w:semiHidden/>
    <w:rsid w:val="00C11C6A"/>
    <w:pPr>
      <w:ind w:left="1320" w:hanging="220"/>
    </w:pPr>
  </w:style>
  <w:style w:type="paragraph" w:styleId="Index7">
    <w:name w:val="index 7"/>
    <w:basedOn w:val="Normal"/>
    <w:next w:val="Normal"/>
    <w:autoRedefine/>
    <w:semiHidden/>
    <w:rsid w:val="00C11C6A"/>
    <w:pPr>
      <w:ind w:left="1540" w:hanging="220"/>
    </w:pPr>
  </w:style>
  <w:style w:type="paragraph" w:styleId="Index8">
    <w:name w:val="index 8"/>
    <w:basedOn w:val="Normal"/>
    <w:next w:val="Normal"/>
    <w:autoRedefine/>
    <w:semiHidden/>
    <w:rsid w:val="00C11C6A"/>
    <w:pPr>
      <w:ind w:left="1760" w:hanging="220"/>
    </w:pPr>
  </w:style>
  <w:style w:type="paragraph" w:styleId="Index9">
    <w:name w:val="index 9"/>
    <w:basedOn w:val="Normal"/>
    <w:next w:val="Normal"/>
    <w:autoRedefine/>
    <w:semiHidden/>
    <w:rsid w:val="00C11C6A"/>
    <w:pPr>
      <w:ind w:left="1980" w:hanging="220"/>
    </w:pPr>
  </w:style>
  <w:style w:type="paragraph" w:styleId="Titreindex">
    <w:name w:val="index heading"/>
    <w:basedOn w:val="Normal"/>
    <w:next w:val="Index1"/>
    <w:semiHidden/>
    <w:rsid w:val="00C11C6A"/>
    <w:rPr>
      <w:rFonts w:ascii="Arial" w:hAnsi="Arial" w:cs="Arial"/>
      <w:b/>
      <w:bCs/>
    </w:rPr>
  </w:style>
  <w:style w:type="paragraph" w:styleId="Liste">
    <w:name w:val="List"/>
    <w:basedOn w:val="Normal"/>
    <w:rsid w:val="00C11C6A"/>
    <w:pPr>
      <w:ind w:left="283" w:hanging="283"/>
    </w:pPr>
  </w:style>
  <w:style w:type="paragraph" w:styleId="Liste2">
    <w:name w:val="List 2"/>
    <w:basedOn w:val="Normal"/>
    <w:rsid w:val="00C11C6A"/>
    <w:pPr>
      <w:ind w:left="566" w:hanging="283"/>
    </w:pPr>
  </w:style>
  <w:style w:type="paragraph" w:styleId="Liste3">
    <w:name w:val="List 3"/>
    <w:basedOn w:val="Normal"/>
    <w:rsid w:val="00C11C6A"/>
    <w:pPr>
      <w:ind w:left="849" w:hanging="283"/>
    </w:pPr>
  </w:style>
  <w:style w:type="paragraph" w:styleId="Liste4">
    <w:name w:val="List 4"/>
    <w:basedOn w:val="Normal"/>
    <w:rsid w:val="00C11C6A"/>
    <w:pPr>
      <w:ind w:left="1132" w:hanging="283"/>
    </w:pPr>
  </w:style>
  <w:style w:type="paragraph" w:styleId="Liste5">
    <w:name w:val="List 5"/>
    <w:basedOn w:val="Normal"/>
    <w:rsid w:val="00C11C6A"/>
    <w:pPr>
      <w:ind w:left="1415" w:hanging="283"/>
    </w:pPr>
  </w:style>
  <w:style w:type="paragraph" w:styleId="Listepuces">
    <w:name w:val="List Bullet"/>
    <w:basedOn w:val="Normal"/>
    <w:autoRedefine/>
    <w:rsid w:val="00C11C6A"/>
    <w:pPr>
      <w:numPr>
        <w:numId w:val="6"/>
      </w:numPr>
    </w:pPr>
  </w:style>
  <w:style w:type="paragraph" w:styleId="Listepuces2">
    <w:name w:val="List Bullet 2"/>
    <w:basedOn w:val="Normal"/>
    <w:autoRedefine/>
    <w:rsid w:val="00C11C6A"/>
    <w:pPr>
      <w:numPr>
        <w:numId w:val="7"/>
      </w:numPr>
    </w:pPr>
  </w:style>
  <w:style w:type="paragraph" w:styleId="Listepuces3">
    <w:name w:val="List Bullet 3"/>
    <w:basedOn w:val="Normal"/>
    <w:autoRedefine/>
    <w:rsid w:val="00C11C6A"/>
    <w:pPr>
      <w:numPr>
        <w:numId w:val="8"/>
      </w:numPr>
    </w:pPr>
  </w:style>
  <w:style w:type="paragraph" w:styleId="Listepuces4">
    <w:name w:val="List Bullet 4"/>
    <w:basedOn w:val="Normal"/>
    <w:autoRedefine/>
    <w:rsid w:val="00C11C6A"/>
    <w:pPr>
      <w:numPr>
        <w:numId w:val="9"/>
      </w:numPr>
    </w:pPr>
  </w:style>
  <w:style w:type="paragraph" w:styleId="Listepuces5">
    <w:name w:val="List Bullet 5"/>
    <w:basedOn w:val="Normal"/>
    <w:autoRedefine/>
    <w:rsid w:val="00C11C6A"/>
    <w:pPr>
      <w:numPr>
        <w:numId w:val="10"/>
      </w:numPr>
    </w:pPr>
  </w:style>
  <w:style w:type="paragraph" w:styleId="Listecontinue2">
    <w:name w:val="List Continue 2"/>
    <w:basedOn w:val="Normal"/>
    <w:rsid w:val="00C11C6A"/>
    <w:pPr>
      <w:ind w:left="566"/>
    </w:pPr>
  </w:style>
  <w:style w:type="paragraph" w:styleId="Listecontinue3">
    <w:name w:val="List Continue 3"/>
    <w:basedOn w:val="Normal"/>
    <w:rsid w:val="00C11C6A"/>
    <w:pPr>
      <w:ind w:left="849"/>
    </w:pPr>
  </w:style>
  <w:style w:type="paragraph" w:styleId="Listecontinue4">
    <w:name w:val="List Continue 4"/>
    <w:basedOn w:val="Normal"/>
    <w:rsid w:val="00C11C6A"/>
    <w:pPr>
      <w:ind w:left="1132"/>
    </w:pPr>
  </w:style>
  <w:style w:type="paragraph" w:styleId="Listecontinue5">
    <w:name w:val="List Continue 5"/>
    <w:basedOn w:val="Normal"/>
    <w:rsid w:val="00C11C6A"/>
    <w:pPr>
      <w:ind w:left="1415"/>
    </w:pPr>
  </w:style>
  <w:style w:type="paragraph" w:styleId="Listenumros">
    <w:name w:val="List Number"/>
    <w:basedOn w:val="Normal"/>
    <w:rsid w:val="00C11C6A"/>
    <w:pPr>
      <w:numPr>
        <w:numId w:val="1"/>
      </w:numPr>
    </w:pPr>
  </w:style>
  <w:style w:type="paragraph" w:styleId="Listenumros2">
    <w:name w:val="List Number 2"/>
    <w:basedOn w:val="Normal"/>
    <w:rsid w:val="00C11C6A"/>
    <w:pPr>
      <w:numPr>
        <w:numId w:val="11"/>
      </w:numPr>
    </w:pPr>
  </w:style>
  <w:style w:type="paragraph" w:styleId="Listenumros3">
    <w:name w:val="List Number 3"/>
    <w:basedOn w:val="Normal"/>
    <w:rsid w:val="00C11C6A"/>
    <w:pPr>
      <w:numPr>
        <w:numId w:val="3"/>
      </w:numPr>
    </w:pPr>
  </w:style>
  <w:style w:type="paragraph" w:styleId="Listenumros4">
    <w:name w:val="List Number 4"/>
    <w:basedOn w:val="Normal"/>
    <w:rsid w:val="00C11C6A"/>
    <w:pPr>
      <w:numPr>
        <w:numId w:val="4"/>
      </w:numPr>
    </w:pPr>
  </w:style>
  <w:style w:type="paragraph" w:styleId="Listenumros5">
    <w:name w:val="List Number 5"/>
    <w:basedOn w:val="Normal"/>
    <w:rsid w:val="00C11C6A"/>
    <w:pPr>
      <w:numPr>
        <w:numId w:val="5"/>
      </w:numPr>
    </w:pPr>
  </w:style>
  <w:style w:type="paragraph" w:styleId="Textedemacro">
    <w:name w:val="macro"/>
    <w:semiHidden/>
    <w:rsid w:val="00C11C6A"/>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cs="Courier New"/>
      <w:lang w:val="en-GB"/>
    </w:rPr>
  </w:style>
  <w:style w:type="paragraph" w:styleId="En-ttedemessage">
    <w:name w:val="Message Header"/>
    <w:basedOn w:val="Normal"/>
    <w:rsid w:val="00C11C6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sid w:val="00C11C6A"/>
    <w:rPr>
      <w:sz w:val="24"/>
      <w:szCs w:val="24"/>
    </w:rPr>
  </w:style>
  <w:style w:type="paragraph" w:styleId="Retraitnormal">
    <w:name w:val="Normal Indent"/>
    <w:basedOn w:val="Normal"/>
    <w:rsid w:val="00C11C6A"/>
    <w:pPr>
      <w:ind w:left="709"/>
    </w:pPr>
  </w:style>
  <w:style w:type="paragraph" w:styleId="Titredenote">
    <w:name w:val="Note Heading"/>
    <w:basedOn w:val="Normal"/>
    <w:next w:val="Normal"/>
    <w:rsid w:val="00C11C6A"/>
  </w:style>
  <w:style w:type="paragraph" w:styleId="Textebrut">
    <w:name w:val="Plain Text"/>
    <w:basedOn w:val="Normal"/>
    <w:rsid w:val="00C11C6A"/>
    <w:rPr>
      <w:rFonts w:ascii="Courier New" w:hAnsi="Courier New" w:cs="Courier New"/>
      <w:sz w:val="20"/>
    </w:rPr>
  </w:style>
  <w:style w:type="paragraph" w:styleId="Salutations">
    <w:name w:val="Salutation"/>
    <w:basedOn w:val="Normal"/>
    <w:next w:val="Normal"/>
    <w:rsid w:val="00C11C6A"/>
  </w:style>
  <w:style w:type="paragraph" w:styleId="Signature">
    <w:name w:val="Signature"/>
    <w:basedOn w:val="Normal"/>
    <w:rsid w:val="00C11C6A"/>
    <w:pPr>
      <w:ind w:left="4252"/>
    </w:pPr>
  </w:style>
  <w:style w:type="paragraph" w:styleId="Sous-titre">
    <w:name w:val="Subtitle"/>
    <w:basedOn w:val="Normal"/>
    <w:qFormat/>
    <w:rsid w:val="00C11C6A"/>
    <w:pPr>
      <w:spacing w:after="60"/>
      <w:jc w:val="center"/>
      <w:outlineLvl w:val="1"/>
    </w:pPr>
    <w:rPr>
      <w:rFonts w:ascii="Arial" w:hAnsi="Arial" w:cs="Arial"/>
      <w:sz w:val="24"/>
      <w:szCs w:val="24"/>
    </w:rPr>
  </w:style>
  <w:style w:type="paragraph" w:styleId="Tabledesrfrencesjuridiques">
    <w:name w:val="table of authorities"/>
    <w:basedOn w:val="Normal"/>
    <w:next w:val="Normal"/>
    <w:semiHidden/>
    <w:rsid w:val="00C11C6A"/>
    <w:pPr>
      <w:ind w:left="220" w:hanging="220"/>
    </w:pPr>
  </w:style>
  <w:style w:type="paragraph" w:styleId="Tabledesillustrations">
    <w:name w:val="table of figures"/>
    <w:basedOn w:val="Normal"/>
    <w:next w:val="Normal"/>
    <w:semiHidden/>
    <w:rsid w:val="00C11C6A"/>
    <w:pPr>
      <w:ind w:left="440" w:hanging="440"/>
    </w:pPr>
  </w:style>
  <w:style w:type="paragraph" w:styleId="TitreTR">
    <w:name w:val="toa heading"/>
    <w:basedOn w:val="Normal"/>
    <w:next w:val="Normal"/>
    <w:semiHidden/>
    <w:rsid w:val="00C11C6A"/>
    <w:rPr>
      <w:rFonts w:ascii="Arial" w:hAnsi="Arial" w:cs="Arial"/>
      <w:b/>
      <w:bCs/>
      <w:sz w:val="24"/>
      <w:szCs w:val="24"/>
    </w:rPr>
  </w:style>
  <w:style w:type="paragraph" w:styleId="TM1">
    <w:name w:val="toc 1"/>
    <w:basedOn w:val="Normal"/>
    <w:next w:val="Normal"/>
    <w:autoRedefine/>
    <w:semiHidden/>
    <w:rsid w:val="00C11C6A"/>
  </w:style>
  <w:style w:type="paragraph" w:styleId="TM2">
    <w:name w:val="toc 2"/>
    <w:basedOn w:val="Normal"/>
    <w:next w:val="Normal"/>
    <w:autoRedefine/>
    <w:semiHidden/>
    <w:rsid w:val="00C11C6A"/>
    <w:pPr>
      <w:ind w:left="220"/>
    </w:pPr>
  </w:style>
  <w:style w:type="paragraph" w:styleId="TM3">
    <w:name w:val="toc 3"/>
    <w:basedOn w:val="Normal"/>
    <w:next w:val="Normal"/>
    <w:autoRedefine/>
    <w:semiHidden/>
    <w:rsid w:val="00C11C6A"/>
    <w:pPr>
      <w:ind w:left="440"/>
    </w:pPr>
  </w:style>
  <w:style w:type="paragraph" w:styleId="TM4">
    <w:name w:val="toc 4"/>
    <w:basedOn w:val="Normal"/>
    <w:next w:val="Normal"/>
    <w:autoRedefine/>
    <w:semiHidden/>
    <w:rsid w:val="00C11C6A"/>
    <w:pPr>
      <w:ind w:left="660"/>
    </w:pPr>
  </w:style>
  <w:style w:type="paragraph" w:styleId="TM5">
    <w:name w:val="toc 5"/>
    <w:basedOn w:val="Normal"/>
    <w:next w:val="Normal"/>
    <w:autoRedefine/>
    <w:semiHidden/>
    <w:rsid w:val="00C11C6A"/>
    <w:pPr>
      <w:ind w:left="880"/>
    </w:pPr>
  </w:style>
  <w:style w:type="paragraph" w:styleId="TM6">
    <w:name w:val="toc 6"/>
    <w:basedOn w:val="Normal"/>
    <w:next w:val="Normal"/>
    <w:autoRedefine/>
    <w:semiHidden/>
    <w:rsid w:val="00C11C6A"/>
    <w:pPr>
      <w:ind w:left="1100"/>
    </w:pPr>
  </w:style>
  <w:style w:type="paragraph" w:styleId="TM7">
    <w:name w:val="toc 7"/>
    <w:basedOn w:val="Normal"/>
    <w:next w:val="Normal"/>
    <w:autoRedefine/>
    <w:semiHidden/>
    <w:rsid w:val="00C11C6A"/>
    <w:pPr>
      <w:ind w:left="1320"/>
    </w:pPr>
  </w:style>
  <w:style w:type="paragraph" w:styleId="TM8">
    <w:name w:val="toc 8"/>
    <w:basedOn w:val="Normal"/>
    <w:next w:val="Normal"/>
    <w:autoRedefine/>
    <w:semiHidden/>
    <w:rsid w:val="00C11C6A"/>
    <w:pPr>
      <w:ind w:left="1540"/>
    </w:pPr>
  </w:style>
  <w:style w:type="paragraph" w:styleId="TM9">
    <w:name w:val="toc 9"/>
    <w:basedOn w:val="Normal"/>
    <w:next w:val="Normal"/>
    <w:autoRedefine/>
    <w:semiHidden/>
    <w:rsid w:val="00C11C6A"/>
    <w:pPr>
      <w:ind w:left="1760"/>
    </w:pPr>
  </w:style>
  <w:style w:type="paragraph" w:customStyle="1" w:styleId="Heading3specialalths">
    <w:name w:val="Heading 3 special (alt hs)"/>
    <w:basedOn w:val="Normal"/>
    <w:rsid w:val="005424A4"/>
    <w:pPr>
      <w:spacing w:after="240"/>
    </w:pPr>
    <w:rPr>
      <w:smallCaps/>
    </w:rPr>
  </w:style>
  <w:style w:type="paragraph" w:customStyle="1" w:styleId="Style1">
    <w:name w:val="Style1"/>
    <w:basedOn w:val="Level2altL2"/>
    <w:next w:val="Level3altL3"/>
    <w:rsid w:val="007D671B"/>
    <w:pPr>
      <w:numPr>
        <w:ilvl w:val="1"/>
        <w:numId w:val="15"/>
      </w:numPr>
    </w:pPr>
  </w:style>
  <w:style w:type="character" w:styleId="Lienhypertexte">
    <w:name w:val="Hyperlink"/>
    <w:basedOn w:val="Policepardfaut"/>
    <w:rsid w:val="007469C1"/>
    <w:rPr>
      <w:color w:val="0000FF"/>
      <w:u w:val="single"/>
    </w:rPr>
  </w:style>
  <w:style w:type="paragraph" w:styleId="Textedebulles">
    <w:name w:val="Balloon Text"/>
    <w:basedOn w:val="Normal"/>
    <w:link w:val="TextedebullesCar"/>
    <w:rsid w:val="00324E38"/>
    <w:rPr>
      <w:rFonts w:ascii="Tahoma" w:hAnsi="Tahoma" w:cs="Tahoma"/>
      <w:sz w:val="16"/>
      <w:szCs w:val="16"/>
    </w:rPr>
  </w:style>
  <w:style w:type="character" w:customStyle="1" w:styleId="TextedebullesCar">
    <w:name w:val="Texte de bulles Car"/>
    <w:basedOn w:val="Policepardfaut"/>
    <w:link w:val="Textedebulles"/>
    <w:rsid w:val="00324E38"/>
    <w:rPr>
      <w:rFonts w:ascii="Tahoma" w:hAnsi="Tahoma" w:cs="Tahoma"/>
      <w:sz w:val="16"/>
      <w:szCs w:val="16"/>
      <w:lang w:val="en-GB"/>
    </w:rPr>
  </w:style>
  <w:style w:type="paragraph" w:styleId="Paragraphedeliste">
    <w:name w:val="List Paragraph"/>
    <w:basedOn w:val="Normal"/>
    <w:uiPriority w:val="34"/>
    <w:qFormat/>
    <w:rsid w:val="006D1904"/>
    <w:pPr>
      <w:ind w:left="720"/>
      <w:contextualSpacing/>
    </w:pPr>
  </w:style>
  <w:style w:type="paragraph" w:customStyle="1" w:styleId="Default">
    <w:name w:val="Default"/>
    <w:rsid w:val="00624EA4"/>
    <w:pPr>
      <w:widowControl w:val="0"/>
      <w:autoSpaceDE w:val="0"/>
      <w:autoSpaceDN w:val="0"/>
      <w:adjustRightInd w:val="0"/>
    </w:pPr>
    <w:rPr>
      <w:color w:val="000000"/>
      <w:sz w:val="24"/>
      <w:szCs w:val="24"/>
      <w:lang w:eastAsia="en-GB"/>
    </w:rPr>
  </w:style>
  <w:style w:type="character" w:styleId="Lienhypertextesuivivisit">
    <w:name w:val="FollowedHyperlink"/>
    <w:basedOn w:val="Policepardfaut"/>
    <w:rsid w:val="007D5837"/>
    <w:rPr>
      <w:color w:val="800080" w:themeColor="followedHyperlink"/>
      <w:u w:val="single"/>
    </w:rPr>
  </w:style>
  <w:style w:type="character" w:styleId="Marquedecommentaire">
    <w:name w:val="annotation reference"/>
    <w:basedOn w:val="Policepardfaut"/>
    <w:semiHidden/>
    <w:unhideWhenUsed/>
    <w:rsid w:val="00760E7C"/>
    <w:rPr>
      <w:sz w:val="16"/>
      <w:szCs w:val="16"/>
    </w:rPr>
  </w:style>
  <w:style w:type="paragraph" w:styleId="Objetducommentaire">
    <w:name w:val="annotation subject"/>
    <w:basedOn w:val="Commentaire"/>
    <w:next w:val="Commentaire"/>
    <w:link w:val="ObjetducommentaireCar"/>
    <w:semiHidden/>
    <w:unhideWhenUsed/>
    <w:rsid w:val="00760E7C"/>
    <w:rPr>
      <w:b/>
      <w:bCs/>
    </w:rPr>
  </w:style>
  <w:style w:type="character" w:customStyle="1" w:styleId="CommentaireCar">
    <w:name w:val="Commentaire Car"/>
    <w:basedOn w:val="Policepardfaut"/>
    <w:link w:val="Commentaire"/>
    <w:semiHidden/>
    <w:rsid w:val="00760E7C"/>
    <w:rPr>
      <w:lang w:val="en-GB"/>
    </w:rPr>
  </w:style>
  <w:style w:type="character" w:customStyle="1" w:styleId="ObjetducommentaireCar">
    <w:name w:val="Objet du commentaire Car"/>
    <w:basedOn w:val="CommentaireCar"/>
    <w:link w:val="Objetducommentaire"/>
    <w:semiHidden/>
    <w:rsid w:val="00760E7C"/>
    <w:rPr>
      <w:b/>
      <w:bCs/>
      <w:lang w:val="en-GB"/>
    </w:rPr>
  </w:style>
  <w:style w:type="character" w:customStyle="1" w:styleId="En-tteCar">
    <w:name w:val="En-tête Car"/>
    <w:basedOn w:val="Policepardfaut"/>
    <w:link w:val="En-tte"/>
    <w:uiPriority w:val="99"/>
    <w:rsid w:val="008E76BF"/>
    <w:rPr>
      <w:sz w:val="22"/>
      <w:lang w:val="en-GB"/>
    </w:rPr>
  </w:style>
  <w:style w:type="numbering" w:customStyle="1" w:styleId="Style2">
    <w:name w:val="Style2"/>
    <w:uiPriority w:val="99"/>
    <w:rsid w:val="000D0DF5"/>
    <w:pPr>
      <w:numPr>
        <w:numId w:val="16"/>
      </w:numPr>
    </w:pPr>
  </w:style>
  <w:style w:type="numbering" w:customStyle="1" w:styleId="Style3">
    <w:name w:val="Style3"/>
    <w:uiPriority w:val="99"/>
    <w:rsid w:val="00CB1B43"/>
    <w:pPr>
      <w:numPr>
        <w:numId w:val="17"/>
      </w:numPr>
    </w:pPr>
  </w:style>
  <w:style w:type="numbering" w:customStyle="1" w:styleId="Style4">
    <w:name w:val="Style4"/>
    <w:uiPriority w:val="99"/>
    <w:rsid w:val="00C2570D"/>
    <w:pPr>
      <w:numPr>
        <w:numId w:val="19"/>
      </w:numPr>
    </w:pPr>
  </w:style>
  <w:style w:type="table" w:styleId="Grilledutableau">
    <w:name w:val="Table Grid"/>
    <w:basedOn w:val="TableauNormal"/>
    <w:uiPriority w:val="59"/>
    <w:rsid w:val="003E4D3B"/>
    <w:rPr>
      <w:rFonts w:asciiTheme="minorHAnsi" w:eastAsiaTheme="minorHAnsi" w:hAnsiTheme="minorHAnsi" w:cstheme="minorBid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uiPriority w:val="1"/>
    <w:qFormat/>
    <w:rsid w:val="003E4D3B"/>
    <w:rPr>
      <w:rFonts w:asciiTheme="minorHAnsi" w:eastAsiaTheme="minorHAnsi" w:hAnsiTheme="minorHAnsi" w:cstheme="minorBidi"/>
      <w:sz w:val="22"/>
      <w:szCs w:val="22"/>
    </w:rPr>
  </w:style>
  <w:style w:type="paragraph" w:styleId="Rvision">
    <w:name w:val="Revision"/>
    <w:hidden/>
    <w:uiPriority w:val="99"/>
    <w:semiHidden/>
    <w:rsid w:val="00751921"/>
    <w:rPr>
      <w:sz w:val="22"/>
      <w:lang w:val="en-GB"/>
    </w:rPr>
  </w:style>
  <w:style w:type="character" w:customStyle="1" w:styleId="fontstyle21">
    <w:name w:val="fontstyle21"/>
    <w:basedOn w:val="Policepardfaut"/>
    <w:rsid w:val="00751921"/>
    <w:rPr>
      <w:rFonts w:ascii="TimesNewRomanPSMT" w:hAnsi="TimesNewRomanPSMT" w:hint="default"/>
      <w:b w:val="0"/>
      <w:bCs w:val="0"/>
      <w:i w:val="0"/>
      <w:iCs w:val="0"/>
      <w:color w:val="000000"/>
      <w:sz w:val="22"/>
      <w:szCs w:val="22"/>
    </w:rPr>
  </w:style>
  <w:style w:type="numbering" w:customStyle="1" w:styleId="Style5">
    <w:name w:val="Style5"/>
    <w:uiPriority w:val="99"/>
    <w:rsid w:val="007A058A"/>
    <w:pPr>
      <w:numPr>
        <w:numId w:val="32"/>
      </w:numPr>
    </w:pPr>
  </w:style>
  <w:style w:type="numbering" w:customStyle="1" w:styleId="Style6">
    <w:name w:val="Style6"/>
    <w:uiPriority w:val="99"/>
    <w:rsid w:val="0095716D"/>
    <w:pPr>
      <w:numPr>
        <w:numId w:val="34"/>
      </w:numPr>
    </w:pPr>
  </w:style>
  <w:style w:type="numbering" w:customStyle="1" w:styleId="Style7">
    <w:name w:val="Style7"/>
    <w:uiPriority w:val="99"/>
    <w:rsid w:val="0095716D"/>
    <w:pPr>
      <w:numPr>
        <w:numId w:val="37"/>
      </w:numPr>
    </w:pPr>
  </w:style>
  <w:style w:type="numbering" w:customStyle="1" w:styleId="Style8">
    <w:name w:val="Style8"/>
    <w:uiPriority w:val="99"/>
    <w:rsid w:val="00BF33F0"/>
    <w:pPr>
      <w:numPr>
        <w:numId w:val="39"/>
      </w:numPr>
    </w:pPr>
  </w:style>
  <w:style w:type="character" w:customStyle="1" w:styleId="PieddepageCar">
    <w:name w:val="Pied de page Car"/>
    <w:basedOn w:val="Policepardfaut"/>
    <w:link w:val="Pieddepage"/>
    <w:uiPriority w:val="99"/>
    <w:rsid w:val="00C71176"/>
    <w:rPr>
      <w:sz w:val="22"/>
      <w:lang w:val="en-GB"/>
    </w:rPr>
  </w:style>
  <w:style w:type="numbering" w:customStyle="1" w:styleId="Style9">
    <w:name w:val="Style9"/>
    <w:uiPriority w:val="99"/>
    <w:rsid w:val="009A3467"/>
    <w:pPr>
      <w:numPr>
        <w:numId w:val="46"/>
      </w:numPr>
    </w:pPr>
  </w:style>
  <w:style w:type="numbering" w:customStyle="1" w:styleId="Style10">
    <w:name w:val="Style10"/>
    <w:uiPriority w:val="99"/>
    <w:rsid w:val="009A3467"/>
    <w:pPr>
      <w:numPr>
        <w:numId w:val="47"/>
      </w:numPr>
    </w:pPr>
  </w:style>
  <w:style w:type="numbering" w:customStyle="1" w:styleId="Style11">
    <w:name w:val="Style11"/>
    <w:uiPriority w:val="99"/>
    <w:rsid w:val="009A3467"/>
    <w:pPr>
      <w:numPr>
        <w:numId w:val="48"/>
      </w:numPr>
    </w:pPr>
  </w:style>
  <w:style w:type="numbering" w:customStyle="1" w:styleId="Style12">
    <w:name w:val="Style12"/>
    <w:uiPriority w:val="99"/>
    <w:rsid w:val="009A3467"/>
    <w:pPr>
      <w:numPr>
        <w:numId w:val="49"/>
      </w:numPr>
    </w:pPr>
  </w:style>
  <w:style w:type="numbering" w:customStyle="1" w:styleId="Style13">
    <w:name w:val="Style13"/>
    <w:uiPriority w:val="99"/>
    <w:rsid w:val="002C592C"/>
    <w:pPr>
      <w:numPr>
        <w:numId w:val="52"/>
      </w:numPr>
    </w:pPr>
  </w:style>
  <w:style w:type="numbering" w:customStyle="1" w:styleId="Style14">
    <w:name w:val="Style14"/>
    <w:uiPriority w:val="99"/>
    <w:rsid w:val="0078613D"/>
    <w:pPr>
      <w:numPr>
        <w:numId w:val="56"/>
      </w:numPr>
    </w:pPr>
  </w:style>
  <w:style w:type="numbering" w:customStyle="1" w:styleId="Style15">
    <w:name w:val="Style15"/>
    <w:uiPriority w:val="99"/>
    <w:rsid w:val="0078613D"/>
    <w:pPr>
      <w:numPr>
        <w:numId w:val="58"/>
      </w:numPr>
    </w:pPr>
  </w:style>
  <w:style w:type="numbering" w:customStyle="1" w:styleId="Style16">
    <w:name w:val="Style16"/>
    <w:uiPriority w:val="99"/>
    <w:rsid w:val="00AF044A"/>
    <w:pPr>
      <w:numPr>
        <w:numId w:val="62"/>
      </w:numPr>
    </w:pPr>
  </w:style>
  <w:style w:type="numbering" w:customStyle="1" w:styleId="Style17">
    <w:name w:val="Style17"/>
    <w:uiPriority w:val="99"/>
    <w:rsid w:val="004034DD"/>
    <w:pPr>
      <w:numPr>
        <w:numId w:val="66"/>
      </w:numPr>
    </w:pPr>
  </w:style>
  <w:style w:type="numbering" w:customStyle="1" w:styleId="Style18">
    <w:name w:val="Style18"/>
    <w:uiPriority w:val="99"/>
    <w:rsid w:val="007D0EA3"/>
    <w:pPr>
      <w:numPr>
        <w:numId w:val="68"/>
      </w:numPr>
    </w:pPr>
  </w:style>
  <w:style w:type="numbering" w:customStyle="1" w:styleId="Style19">
    <w:name w:val="Style19"/>
    <w:uiPriority w:val="99"/>
    <w:rsid w:val="007D0EA3"/>
    <w:pPr>
      <w:numPr>
        <w:numId w:val="7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9152445">
      <w:bodyDiv w:val="1"/>
      <w:marLeft w:val="0"/>
      <w:marRight w:val="0"/>
      <w:marTop w:val="0"/>
      <w:marBottom w:val="0"/>
      <w:divBdr>
        <w:top w:val="none" w:sz="0" w:space="0" w:color="auto"/>
        <w:left w:val="none" w:sz="0" w:space="0" w:color="auto"/>
        <w:bottom w:val="none" w:sz="0" w:space="0" w:color="auto"/>
        <w:right w:val="none" w:sz="0" w:space="0" w:color="auto"/>
      </w:divBdr>
    </w:div>
    <w:div w:id="472530550">
      <w:bodyDiv w:val="1"/>
      <w:marLeft w:val="0"/>
      <w:marRight w:val="0"/>
      <w:marTop w:val="0"/>
      <w:marBottom w:val="0"/>
      <w:divBdr>
        <w:top w:val="none" w:sz="0" w:space="0" w:color="auto"/>
        <w:left w:val="none" w:sz="0" w:space="0" w:color="auto"/>
        <w:bottom w:val="none" w:sz="0" w:space="0" w:color="auto"/>
        <w:right w:val="none" w:sz="0" w:space="0" w:color="auto"/>
      </w:divBdr>
    </w:div>
    <w:div w:id="540821709">
      <w:bodyDiv w:val="1"/>
      <w:marLeft w:val="0"/>
      <w:marRight w:val="0"/>
      <w:marTop w:val="0"/>
      <w:marBottom w:val="0"/>
      <w:divBdr>
        <w:top w:val="none" w:sz="0" w:space="0" w:color="auto"/>
        <w:left w:val="none" w:sz="0" w:space="0" w:color="auto"/>
        <w:bottom w:val="none" w:sz="0" w:space="0" w:color="auto"/>
        <w:right w:val="none" w:sz="0" w:space="0" w:color="auto"/>
      </w:divBdr>
    </w:div>
    <w:div w:id="642933339">
      <w:bodyDiv w:val="1"/>
      <w:marLeft w:val="0"/>
      <w:marRight w:val="0"/>
      <w:marTop w:val="0"/>
      <w:marBottom w:val="0"/>
      <w:divBdr>
        <w:top w:val="none" w:sz="0" w:space="0" w:color="auto"/>
        <w:left w:val="none" w:sz="0" w:space="0" w:color="auto"/>
        <w:bottom w:val="none" w:sz="0" w:space="0" w:color="auto"/>
        <w:right w:val="none" w:sz="0" w:space="0" w:color="auto"/>
      </w:divBdr>
    </w:div>
    <w:div w:id="695816653">
      <w:bodyDiv w:val="1"/>
      <w:marLeft w:val="0"/>
      <w:marRight w:val="0"/>
      <w:marTop w:val="0"/>
      <w:marBottom w:val="0"/>
      <w:divBdr>
        <w:top w:val="none" w:sz="0" w:space="0" w:color="auto"/>
        <w:left w:val="none" w:sz="0" w:space="0" w:color="auto"/>
        <w:bottom w:val="none" w:sz="0" w:space="0" w:color="auto"/>
        <w:right w:val="none" w:sz="0" w:space="0" w:color="auto"/>
      </w:divBdr>
    </w:div>
    <w:div w:id="759758860">
      <w:bodyDiv w:val="1"/>
      <w:marLeft w:val="0"/>
      <w:marRight w:val="0"/>
      <w:marTop w:val="0"/>
      <w:marBottom w:val="0"/>
      <w:divBdr>
        <w:top w:val="none" w:sz="0" w:space="0" w:color="auto"/>
        <w:left w:val="none" w:sz="0" w:space="0" w:color="auto"/>
        <w:bottom w:val="none" w:sz="0" w:space="0" w:color="auto"/>
        <w:right w:val="none" w:sz="0" w:space="0" w:color="auto"/>
      </w:divBdr>
    </w:div>
    <w:div w:id="795177469">
      <w:bodyDiv w:val="1"/>
      <w:marLeft w:val="0"/>
      <w:marRight w:val="0"/>
      <w:marTop w:val="0"/>
      <w:marBottom w:val="0"/>
      <w:divBdr>
        <w:top w:val="none" w:sz="0" w:space="0" w:color="auto"/>
        <w:left w:val="none" w:sz="0" w:space="0" w:color="auto"/>
        <w:bottom w:val="none" w:sz="0" w:space="0" w:color="auto"/>
        <w:right w:val="none" w:sz="0" w:space="0" w:color="auto"/>
      </w:divBdr>
    </w:div>
    <w:div w:id="855921330">
      <w:bodyDiv w:val="1"/>
      <w:marLeft w:val="0"/>
      <w:marRight w:val="0"/>
      <w:marTop w:val="0"/>
      <w:marBottom w:val="0"/>
      <w:divBdr>
        <w:top w:val="none" w:sz="0" w:space="0" w:color="auto"/>
        <w:left w:val="none" w:sz="0" w:space="0" w:color="auto"/>
        <w:bottom w:val="none" w:sz="0" w:space="0" w:color="auto"/>
        <w:right w:val="none" w:sz="0" w:space="0" w:color="auto"/>
      </w:divBdr>
      <w:divsChild>
        <w:div w:id="2027516070">
          <w:marLeft w:val="0"/>
          <w:marRight w:val="0"/>
          <w:marTop w:val="0"/>
          <w:marBottom w:val="0"/>
          <w:divBdr>
            <w:top w:val="none" w:sz="0" w:space="0" w:color="auto"/>
            <w:left w:val="none" w:sz="0" w:space="0" w:color="auto"/>
            <w:bottom w:val="none" w:sz="0" w:space="0" w:color="auto"/>
            <w:right w:val="none" w:sz="0" w:space="0" w:color="auto"/>
          </w:divBdr>
        </w:div>
      </w:divsChild>
    </w:div>
    <w:div w:id="1319068499">
      <w:bodyDiv w:val="1"/>
      <w:marLeft w:val="0"/>
      <w:marRight w:val="0"/>
      <w:marTop w:val="0"/>
      <w:marBottom w:val="0"/>
      <w:divBdr>
        <w:top w:val="none" w:sz="0" w:space="0" w:color="auto"/>
        <w:left w:val="none" w:sz="0" w:space="0" w:color="auto"/>
        <w:bottom w:val="none" w:sz="0" w:space="0" w:color="auto"/>
        <w:right w:val="none" w:sz="0" w:space="0" w:color="auto"/>
      </w:divBdr>
    </w:div>
    <w:div w:id="1581520003">
      <w:bodyDiv w:val="1"/>
      <w:marLeft w:val="0"/>
      <w:marRight w:val="0"/>
      <w:marTop w:val="0"/>
      <w:marBottom w:val="0"/>
      <w:divBdr>
        <w:top w:val="none" w:sz="0" w:space="0" w:color="auto"/>
        <w:left w:val="none" w:sz="0" w:space="0" w:color="auto"/>
        <w:bottom w:val="none" w:sz="0" w:space="0" w:color="auto"/>
        <w:right w:val="none" w:sz="0" w:space="0" w:color="auto"/>
      </w:divBdr>
    </w:div>
    <w:div w:id="16911025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0.w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6A2632CBF7CE74B978CA992D494DE4B" ma:contentTypeVersion="6" ma:contentTypeDescription="Crée un document." ma:contentTypeScope="" ma:versionID="6c18db0c8b057477a586756d09ad4190">
  <xsd:schema xmlns:xsd="http://www.w3.org/2001/XMLSchema" xmlns:xs="http://www.w3.org/2001/XMLSchema" xmlns:p="http://schemas.microsoft.com/office/2006/metadata/properties" xmlns:ns2="1a4aa1dd-9443-48ef-9471-5b088b6e66bf" xmlns:ns3="365b10be-fcc5-4835-b94d-18e5f0cda077" targetNamespace="http://schemas.microsoft.com/office/2006/metadata/properties" ma:root="true" ma:fieldsID="43832116ee512033905d65ed2df04f50" ns2:_="" ns3:_="">
    <xsd:import namespace="1a4aa1dd-9443-48ef-9471-5b088b6e66bf"/>
    <xsd:import namespace="365b10be-fcc5-4835-b94d-18e5f0cda07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4aa1dd-9443-48ef-9471-5b088b6e66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5b10be-fcc5-4835-b94d-18e5f0cda077"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BDE62DD-4A5F-4FB4-ADEE-DB24036512FC}">
  <ds:schemaRefs>
    <ds:schemaRef ds:uri="http://schemas.microsoft.com/sharepoint/v3/contenttype/forms"/>
  </ds:schemaRefs>
</ds:datastoreItem>
</file>

<file path=customXml/itemProps2.xml><?xml version="1.0" encoding="utf-8"?>
<ds:datastoreItem xmlns:ds="http://schemas.openxmlformats.org/officeDocument/2006/customXml" ds:itemID="{DB00AC6D-6F31-40D2-A9D4-3007B7CF7A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4aa1dd-9443-48ef-9471-5b088b6e66bf"/>
    <ds:schemaRef ds:uri="365b10be-fcc5-4835-b94d-18e5f0cda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C1EA94-B4E1-49E9-B0AE-1A60CD8A0620}">
  <ds:schemaRefs>
    <ds:schemaRef ds:uri="http://schemas.openxmlformats.org/officeDocument/2006/bibliography"/>
  </ds:schemaRefs>
</ds:datastoreItem>
</file>

<file path=customXml/itemProps4.xml><?xml version="1.0" encoding="utf-8"?>
<ds:datastoreItem xmlns:ds="http://schemas.openxmlformats.org/officeDocument/2006/customXml" ds:itemID="{6F81F001-8E2F-4977-AF02-D0898F76B93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3</Pages>
  <Words>914</Words>
  <Characters>5028</Characters>
  <Application>Microsoft Office Word</Application>
  <DocSecurity>0</DocSecurity>
  <Lines>41</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Reference</vt:lpstr>
      <vt:lpstr>Reference</vt:lpstr>
    </vt:vector>
  </TitlesOfParts>
  <Company>ICAO</Company>
  <LinksUpToDate>false</LinksUpToDate>
  <CharactersWithSpaces>5931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Reference</dc:title>
  <dc:creator>ngoldschmid</dc:creator>
  <cp:lastModifiedBy>ILBOUDO, Goama</cp:lastModifiedBy>
  <cp:revision>135</cp:revision>
  <cp:lastPrinted>2024-07-04T09:07:00Z</cp:lastPrinted>
  <dcterms:created xsi:type="dcterms:W3CDTF">2024-05-31T12:52:00Z</dcterms:created>
  <dcterms:modified xsi:type="dcterms:W3CDTF">2024-11-12T09:09:00Z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192">
    <vt:lpwstr>EUR/NAT 17-0072.MET (KEC/SAN)</vt:lpwstr>
  </property>
  <property fmtid="{D5CDD505-2E9C-101B-9397-08002B2CF9AE}" pid="3" name="MFiles_P1034">
    <vt:lpwstr>ICAO Meteorological Information Exchange Model (IWXXM) Implementation Workshop_x000d_
		(Paris, 17 to 18 May 2017)_x000d_
</vt:lpwstr>
  </property>
  <property fmtid="{D5CDD505-2E9C-101B-9397-08002B2CF9AE}" pid="4" name="ContentTypeId">
    <vt:lpwstr>0x010100E6A2632CBF7CE74B978CA992D494DE4B</vt:lpwstr>
  </property>
</Properties>
</file>